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31" w:rsidRPr="00243FCF" w:rsidRDefault="00D80031" w:rsidP="00D80031">
      <w:pPr>
        <w:autoSpaceDE w:val="0"/>
        <w:autoSpaceDN w:val="0"/>
        <w:adjustRightInd w:val="0"/>
        <w:spacing w:after="0" w:line="240" w:lineRule="auto"/>
        <w:rPr>
          <w:rFonts w:ascii="Times New Roman" w:eastAsia="Calibri" w:hAnsi="Times New Roman" w:cs="Times New Roman"/>
          <w:b/>
          <w:sz w:val="28"/>
          <w:szCs w:val="28"/>
          <w:lang w:val="ro-RO"/>
        </w:rPr>
      </w:pPr>
      <w:r w:rsidRPr="00243FCF">
        <w:rPr>
          <w:rFonts w:ascii="Times New Roman" w:eastAsia="Calibri" w:hAnsi="Times New Roman" w:cs="Times New Roman"/>
          <w:b/>
          <w:sz w:val="28"/>
          <w:szCs w:val="28"/>
          <w:lang w:val="ro-RO"/>
        </w:rPr>
        <w:t>Calendarul estimativ de lansare a sesiunilor de depunere pentru anul 2017</w:t>
      </w:r>
    </w:p>
    <w:p w:rsidR="00D80031" w:rsidRPr="00243FCF" w:rsidRDefault="00D80031" w:rsidP="00D80031">
      <w:pPr>
        <w:autoSpaceDE w:val="0"/>
        <w:autoSpaceDN w:val="0"/>
        <w:adjustRightInd w:val="0"/>
        <w:spacing w:after="0" w:line="240" w:lineRule="auto"/>
        <w:jc w:val="center"/>
        <w:rPr>
          <w:rFonts w:ascii="Times New Roman" w:eastAsia="Calibri" w:hAnsi="Times New Roman" w:cs="Times New Roman"/>
          <w:b/>
          <w:bCs/>
          <w:sz w:val="28"/>
          <w:szCs w:val="28"/>
          <w:lang w:val="ro-RO"/>
        </w:rPr>
      </w:pPr>
      <w:r w:rsidRPr="00243FCF">
        <w:rPr>
          <w:rFonts w:ascii="Times New Roman" w:eastAsia="Calibri" w:hAnsi="Times New Roman" w:cs="Times New Roman"/>
          <w:b/>
          <w:bCs/>
          <w:sz w:val="28"/>
          <w:szCs w:val="28"/>
          <w:lang w:val="ro-RO"/>
        </w:rPr>
        <w:t>GAL Cheile Sohodolului - județul Gorj</w:t>
      </w:r>
    </w:p>
    <w:p w:rsidR="00D80031" w:rsidRPr="00D80031" w:rsidRDefault="00AE1109" w:rsidP="007D035C">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w:t>
      </w:r>
      <w:r w:rsidR="007D035C">
        <w:rPr>
          <w:rFonts w:ascii="Times New Roman" w:hAnsi="Times New Roman" w:cs="Times New Roman"/>
        </w:rPr>
        <w:t>ctualizat</w:t>
      </w:r>
      <w:proofErr w:type="spellEnd"/>
      <w:r w:rsidR="007D035C">
        <w:rPr>
          <w:rFonts w:ascii="Times New Roman" w:hAnsi="Times New Roman" w:cs="Times New Roman"/>
        </w:rPr>
        <w:t xml:space="preserve"> 25.08.2017-</w:t>
      </w:r>
      <w:bookmarkStart w:id="0" w:name="_GoBack"/>
      <w:bookmarkEnd w:id="0"/>
    </w:p>
    <w:tbl>
      <w:tblPr>
        <w:tblStyle w:val="GrilTabel"/>
        <w:tblW w:w="9562" w:type="dxa"/>
        <w:tblLook w:val="04A0" w:firstRow="1" w:lastRow="0" w:firstColumn="1" w:lastColumn="0" w:noHBand="0" w:noVBand="1"/>
      </w:tblPr>
      <w:tblGrid>
        <w:gridCol w:w="4444"/>
        <w:gridCol w:w="3143"/>
        <w:gridCol w:w="1975"/>
      </w:tblGrid>
      <w:tr w:rsidR="00D80031" w:rsidRPr="00D80031" w:rsidTr="00D4128A">
        <w:trPr>
          <w:trHeight w:val="913"/>
        </w:trPr>
        <w:tc>
          <w:tcPr>
            <w:tcW w:w="4444" w:type="dxa"/>
          </w:tcPr>
          <w:p w:rsidR="00D80031" w:rsidRPr="00D80031" w:rsidRDefault="00D80031" w:rsidP="004D3D80">
            <w:pPr>
              <w:rPr>
                <w:rFonts w:ascii="Times New Roman" w:eastAsia="Calibri" w:hAnsi="Times New Roman" w:cs="Times New Roman"/>
                <w:b/>
                <w:bCs/>
                <w:lang w:val="ro-RO"/>
              </w:rPr>
            </w:pPr>
            <w:r w:rsidRPr="00D80031">
              <w:rPr>
                <w:rFonts w:ascii="Times New Roman" w:eastAsia="Calibri" w:hAnsi="Times New Roman" w:cs="Times New Roman"/>
                <w:b/>
                <w:bCs/>
                <w:lang w:val="ro-RO"/>
              </w:rPr>
              <w:t>Denumirea Măsurii</w:t>
            </w:r>
          </w:p>
        </w:tc>
        <w:tc>
          <w:tcPr>
            <w:tcW w:w="3143" w:type="dxa"/>
          </w:tcPr>
          <w:p w:rsidR="00D80031" w:rsidRPr="00D80031" w:rsidRDefault="00D80031" w:rsidP="004D3D80">
            <w:pPr>
              <w:rPr>
                <w:rFonts w:ascii="Times New Roman" w:eastAsia="Calibri" w:hAnsi="Times New Roman" w:cs="Times New Roman"/>
                <w:b/>
                <w:bCs/>
                <w:lang w:val="ro-RO"/>
              </w:rPr>
            </w:pPr>
            <w:r w:rsidRPr="00D80031">
              <w:rPr>
                <w:rFonts w:ascii="Times New Roman" w:eastAsia="Calibri" w:hAnsi="Times New Roman" w:cs="Times New Roman"/>
                <w:b/>
                <w:bCs/>
                <w:lang w:val="ro-RO"/>
              </w:rPr>
              <w:t>Perioada sesiunii de depunere</w:t>
            </w:r>
          </w:p>
        </w:tc>
        <w:tc>
          <w:tcPr>
            <w:tcW w:w="1975" w:type="dxa"/>
          </w:tcPr>
          <w:p w:rsidR="00D80031" w:rsidRPr="00D80031" w:rsidRDefault="00D80031" w:rsidP="004D3D80">
            <w:pPr>
              <w:rPr>
                <w:rFonts w:ascii="Times New Roman" w:eastAsia="Calibri" w:hAnsi="Times New Roman" w:cs="Times New Roman"/>
                <w:b/>
                <w:bCs/>
                <w:lang w:val="ro-RO"/>
              </w:rPr>
            </w:pPr>
            <w:r w:rsidRPr="00D80031">
              <w:rPr>
                <w:rFonts w:ascii="Times New Roman" w:eastAsia="Calibri" w:hAnsi="Times New Roman" w:cs="Times New Roman"/>
                <w:b/>
                <w:bCs/>
                <w:lang w:val="ro-RO"/>
              </w:rPr>
              <w:t>Alocare indicativă pe sesiune (euro)</w:t>
            </w:r>
          </w:p>
        </w:tc>
      </w:tr>
      <w:tr w:rsidR="00D80031" w:rsidRPr="00D80031" w:rsidTr="00D4128A">
        <w:trPr>
          <w:trHeight w:val="456"/>
        </w:trPr>
        <w:tc>
          <w:tcPr>
            <w:tcW w:w="4444" w:type="dxa"/>
          </w:tcPr>
          <w:p w:rsidR="00D80031" w:rsidRPr="00D80031" w:rsidRDefault="00D80031" w:rsidP="004D3D80">
            <w:pPr>
              <w:spacing w:line="360" w:lineRule="auto"/>
              <w:rPr>
                <w:rFonts w:ascii="Times New Roman" w:eastAsia="Calibri" w:hAnsi="Times New Roman" w:cs="Times New Roman"/>
                <w:bCs/>
                <w:lang w:val="ro-RO"/>
              </w:rPr>
            </w:pPr>
            <w:r w:rsidRPr="00D80031">
              <w:rPr>
                <w:rFonts w:ascii="Times New Roman" w:eastAsia="Calibri" w:hAnsi="Times New Roman" w:cs="Times New Roman"/>
                <w:b/>
                <w:bCs/>
                <w:lang w:val="ro-RO"/>
              </w:rPr>
              <w:t>Măsura 7.2</w:t>
            </w:r>
            <w:r w:rsidRPr="00D80031">
              <w:rPr>
                <w:rFonts w:ascii="Times New Roman" w:eastAsia="Calibri" w:hAnsi="Times New Roman" w:cs="Times New Roman"/>
                <w:bCs/>
                <w:lang w:val="ro-RO"/>
              </w:rPr>
              <w:t xml:space="preserve"> - Sprijin pentru investiții în crearea, îmbunătățirea și extinderea tuturor tipurilor de infrastructuri la scară mică, inclusiv investiții în domeniul energiei din surse regenerabile și a sistemelor de economisire a energiei</w:t>
            </w:r>
          </w:p>
        </w:tc>
        <w:tc>
          <w:tcPr>
            <w:tcW w:w="3143" w:type="dxa"/>
          </w:tcPr>
          <w:p w:rsidR="00D80031" w:rsidRPr="00D80031" w:rsidRDefault="00A615F5" w:rsidP="00D80031">
            <w:pPr>
              <w:spacing w:line="360" w:lineRule="auto"/>
              <w:rPr>
                <w:rFonts w:ascii="Times New Roman" w:eastAsia="Calibri" w:hAnsi="Times New Roman" w:cs="Times New Roman"/>
                <w:bCs/>
                <w:lang w:val="ro-RO"/>
              </w:rPr>
            </w:pPr>
            <w:r>
              <w:rPr>
                <w:rFonts w:ascii="Times New Roman" w:eastAsia="Calibri" w:hAnsi="Times New Roman" w:cs="Times New Roman"/>
                <w:bCs/>
                <w:lang w:val="ro-RO"/>
              </w:rPr>
              <w:t xml:space="preserve"> Octombrie </w:t>
            </w:r>
            <w:r w:rsidR="00D80031" w:rsidRPr="00D80031">
              <w:rPr>
                <w:rFonts w:ascii="Times New Roman" w:eastAsia="Calibri" w:hAnsi="Times New Roman" w:cs="Times New Roman"/>
                <w:bCs/>
                <w:lang w:val="ro-RO"/>
              </w:rPr>
              <w:t xml:space="preserve"> </w:t>
            </w:r>
            <w:r w:rsidR="00D80031">
              <w:rPr>
                <w:rFonts w:ascii="Times New Roman" w:eastAsia="Calibri" w:hAnsi="Times New Roman" w:cs="Times New Roman"/>
                <w:bCs/>
                <w:lang w:val="ro-RO"/>
              </w:rPr>
              <w:t>2017</w:t>
            </w:r>
          </w:p>
        </w:tc>
        <w:tc>
          <w:tcPr>
            <w:tcW w:w="1975" w:type="dxa"/>
          </w:tcPr>
          <w:p w:rsidR="00D80031" w:rsidRPr="00D80031" w:rsidRDefault="00D80031" w:rsidP="004D3D80">
            <w:pPr>
              <w:spacing w:line="360" w:lineRule="auto"/>
              <w:rPr>
                <w:rFonts w:ascii="Times New Roman" w:eastAsia="Calibri" w:hAnsi="Times New Roman" w:cs="Times New Roman"/>
                <w:bCs/>
                <w:lang w:val="ro-RO"/>
              </w:rPr>
            </w:pPr>
            <w:r w:rsidRPr="00D80031">
              <w:rPr>
                <w:rFonts w:ascii="Times New Roman" w:eastAsia="Calibri" w:hAnsi="Times New Roman" w:cs="Times New Roman"/>
                <w:sz w:val="24"/>
                <w:szCs w:val="24"/>
                <w:lang w:val="ro-RO"/>
              </w:rPr>
              <w:t>67.277,00 euro</w:t>
            </w:r>
          </w:p>
        </w:tc>
      </w:tr>
      <w:tr w:rsidR="00D80031" w:rsidRPr="00D80031" w:rsidTr="00D4128A">
        <w:trPr>
          <w:trHeight w:val="456"/>
        </w:trPr>
        <w:tc>
          <w:tcPr>
            <w:tcW w:w="4444" w:type="dxa"/>
          </w:tcPr>
          <w:p w:rsidR="00D80031" w:rsidRPr="00D80031" w:rsidRDefault="00D80031" w:rsidP="004D3D80">
            <w:pPr>
              <w:spacing w:line="360" w:lineRule="auto"/>
              <w:rPr>
                <w:rFonts w:ascii="Times New Roman" w:eastAsia="Calibri" w:hAnsi="Times New Roman" w:cs="Times New Roman"/>
                <w:bCs/>
                <w:lang w:val="ro-RO"/>
              </w:rPr>
            </w:pPr>
            <w:r w:rsidRPr="00D80031">
              <w:rPr>
                <w:rFonts w:ascii="Times New Roman" w:eastAsia="Calibri" w:hAnsi="Times New Roman" w:cs="Times New Roman"/>
                <w:b/>
                <w:bCs/>
                <w:lang w:val="ro-RO"/>
              </w:rPr>
              <w:t>Măsura 7.4</w:t>
            </w:r>
            <w:r w:rsidRPr="00D80031">
              <w:rPr>
                <w:rFonts w:ascii="Times New Roman" w:eastAsia="Calibri" w:hAnsi="Times New Roman" w:cs="Times New Roman"/>
                <w:bCs/>
                <w:lang w:val="ro-RO"/>
              </w:rPr>
              <w:t xml:space="preserve"> - Sprijin pentru investițiile în crearea, îmbunătățirea sau extinderea serviciilor locale de bază destinate populației rurale, inclusiv a celor de agrement și culturale, și a infrastructurii aferente</w:t>
            </w:r>
          </w:p>
        </w:tc>
        <w:tc>
          <w:tcPr>
            <w:tcW w:w="3143" w:type="dxa"/>
          </w:tcPr>
          <w:p w:rsidR="00D80031" w:rsidRPr="00D80031" w:rsidRDefault="00A615F5" w:rsidP="00D80031">
            <w:pPr>
              <w:spacing w:line="360" w:lineRule="auto"/>
              <w:rPr>
                <w:rFonts w:ascii="Times New Roman" w:eastAsia="Calibri" w:hAnsi="Times New Roman" w:cs="Times New Roman"/>
                <w:bCs/>
                <w:lang w:val="ro-RO"/>
              </w:rPr>
            </w:pPr>
            <w:r>
              <w:rPr>
                <w:rFonts w:ascii="Times New Roman" w:eastAsia="Calibri" w:hAnsi="Times New Roman" w:cs="Times New Roman"/>
                <w:bCs/>
                <w:lang w:val="ro-RO"/>
              </w:rPr>
              <w:t xml:space="preserve">Octombrie </w:t>
            </w:r>
            <w:r w:rsidR="00D80031">
              <w:rPr>
                <w:rFonts w:ascii="Times New Roman" w:eastAsia="Calibri" w:hAnsi="Times New Roman" w:cs="Times New Roman"/>
                <w:bCs/>
                <w:lang w:val="ro-RO"/>
              </w:rPr>
              <w:t>2017</w:t>
            </w:r>
          </w:p>
        </w:tc>
        <w:tc>
          <w:tcPr>
            <w:tcW w:w="1975" w:type="dxa"/>
          </w:tcPr>
          <w:p w:rsidR="00D80031" w:rsidRPr="00CD5650" w:rsidRDefault="00CD5650" w:rsidP="004D3D80">
            <w:pPr>
              <w:spacing w:line="360" w:lineRule="auto"/>
              <w:rPr>
                <w:rFonts w:ascii="Times New Roman" w:eastAsia="Calibri" w:hAnsi="Times New Roman" w:cs="Times New Roman"/>
                <w:bCs/>
                <w:lang w:val="ro-RO"/>
              </w:rPr>
            </w:pPr>
            <w:r w:rsidRPr="00CD5650">
              <w:rPr>
                <w:rFonts w:ascii="Times New Roman" w:eastAsia="Calibri" w:hAnsi="Times New Roman" w:cs="Times New Roman"/>
                <w:sz w:val="24"/>
                <w:szCs w:val="24"/>
                <w:lang w:val="ro-RO"/>
              </w:rPr>
              <w:t>645.863,94 euro</w:t>
            </w:r>
          </w:p>
        </w:tc>
      </w:tr>
      <w:tr w:rsidR="00D80031" w:rsidRPr="00D80031" w:rsidTr="00D4128A">
        <w:trPr>
          <w:trHeight w:val="456"/>
        </w:trPr>
        <w:tc>
          <w:tcPr>
            <w:tcW w:w="4444" w:type="dxa"/>
          </w:tcPr>
          <w:p w:rsidR="00D80031" w:rsidRPr="00D80031" w:rsidRDefault="00D80031" w:rsidP="004D3D80">
            <w:pPr>
              <w:spacing w:line="360" w:lineRule="auto"/>
              <w:rPr>
                <w:rFonts w:ascii="Times New Roman" w:eastAsia="Calibri" w:hAnsi="Times New Roman" w:cs="Times New Roman"/>
                <w:b/>
                <w:bCs/>
                <w:lang w:val="ro-RO"/>
              </w:rPr>
            </w:pPr>
            <w:r w:rsidRPr="00D80031">
              <w:rPr>
                <w:rFonts w:ascii="Times New Roman" w:eastAsia="Calibri" w:hAnsi="Times New Roman" w:cs="Times New Roman"/>
                <w:b/>
                <w:bCs/>
                <w:lang w:val="ro-RO"/>
              </w:rPr>
              <w:t xml:space="preserve">Măsura 6.1 </w:t>
            </w:r>
            <w:r w:rsidRPr="00D80031">
              <w:rPr>
                <w:rFonts w:ascii="Times New Roman" w:eastAsia="Calibri" w:hAnsi="Times New Roman" w:cs="Times New Roman"/>
                <w:bCs/>
                <w:lang w:val="ro-RO"/>
              </w:rPr>
              <w:t xml:space="preserve">– Sprijin pentru instalarea tinerilor </w:t>
            </w:r>
          </w:p>
        </w:tc>
        <w:tc>
          <w:tcPr>
            <w:tcW w:w="3143" w:type="dxa"/>
          </w:tcPr>
          <w:p w:rsidR="00D80031" w:rsidRPr="00D80031" w:rsidRDefault="00D80031" w:rsidP="00D80031">
            <w:pPr>
              <w:spacing w:line="360" w:lineRule="auto"/>
              <w:rPr>
                <w:rFonts w:ascii="Times New Roman" w:eastAsia="Calibri" w:hAnsi="Times New Roman" w:cs="Times New Roman"/>
                <w:bCs/>
                <w:lang w:val="ro-RO"/>
              </w:rPr>
            </w:pPr>
            <w:r w:rsidRPr="00D80031">
              <w:rPr>
                <w:rFonts w:ascii="Times New Roman" w:eastAsia="Calibri" w:hAnsi="Times New Roman" w:cs="Times New Roman"/>
                <w:bCs/>
                <w:lang w:val="ro-RO"/>
              </w:rPr>
              <w:t xml:space="preserve"> Octombrie</w:t>
            </w:r>
            <w:r>
              <w:rPr>
                <w:rFonts w:ascii="Times New Roman" w:eastAsia="Calibri" w:hAnsi="Times New Roman" w:cs="Times New Roman"/>
                <w:bCs/>
                <w:lang w:val="ro-RO"/>
              </w:rPr>
              <w:t xml:space="preserve"> </w:t>
            </w:r>
            <w:r w:rsidR="00A615F5">
              <w:rPr>
                <w:rFonts w:ascii="Times New Roman" w:eastAsia="Calibri" w:hAnsi="Times New Roman" w:cs="Times New Roman"/>
                <w:bCs/>
                <w:lang w:val="ro-RO"/>
              </w:rPr>
              <w:t xml:space="preserve"> </w:t>
            </w:r>
            <w:r>
              <w:rPr>
                <w:rFonts w:ascii="Times New Roman" w:eastAsia="Calibri" w:hAnsi="Times New Roman" w:cs="Times New Roman"/>
                <w:bCs/>
                <w:lang w:val="ro-RO"/>
              </w:rPr>
              <w:t>2017</w:t>
            </w:r>
          </w:p>
        </w:tc>
        <w:tc>
          <w:tcPr>
            <w:tcW w:w="1975" w:type="dxa"/>
          </w:tcPr>
          <w:p w:rsidR="00D80031" w:rsidRPr="00CD5650" w:rsidRDefault="00CD5650" w:rsidP="004D3D80">
            <w:pPr>
              <w:spacing w:line="360" w:lineRule="auto"/>
              <w:rPr>
                <w:rFonts w:ascii="Times New Roman" w:eastAsia="Calibri" w:hAnsi="Times New Roman" w:cs="Times New Roman"/>
                <w:bCs/>
                <w:sz w:val="24"/>
                <w:szCs w:val="24"/>
                <w:lang w:val="ro-RO"/>
              </w:rPr>
            </w:pPr>
            <w:r w:rsidRPr="00CD5650">
              <w:rPr>
                <w:rFonts w:ascii="Times New Roman" w:eastAsia="Calibri" w:hAnsi="Times New Roman" w:cs="Times New Roman"/>
                <w:bCs/>
                <w:sz w:val="24"/>
                <w:szCs w:val="24"/>
                <w:lang w:val="ro-RO"/>
              </w:rPr>
              <w:t>134.271,10 euro</w:t>
            </w:r>
          </w:p>
        </w:tc>
      </w:tr>
      <w:tr w:rsidR="00D80031" w:rsidRPr="00D80031" w:rsidTr="00D4128A">
        <w:trPr>
          <w:trHeight w:val="456"/>
        </w:trPr>
        <w:tc>
          <w:tcPr>
            <w:tcW w:w="4444" w:type="dxa"/>
          </w:tcPr>
          <w:p w:rsidR="00D80031" w:rsidRPr="00D80031" w:rsidRDefault="00D80031" w:rsidP="004D3D80">
            <w:pPr>
              <w:spacing w:line="360" w:lineRule="auto"/>
              <w:rPr>
                <w:rFonts w:ascii="Times New Roman" w:eastAsia="Calibri" w:hAnsi="Times New Roman" w:cs="Times New Roman"/>
                <w:bCs/>
                <w:lang w:val="ro-RO"/>
              </w:rPr>
            </w:pPr>
            <w:r w:rsidRPr="00D80031">
              <w:rPr>
                <w:rFonts w:ascii="Times New Roman" w:eastAsia="Calibri" w:hAnsi="Times New Roman" w:cs="Times New Roman"/>
                <w:b/>
                <w:bCs/>
                <w:lang w:val="ro-RO"/>
              </w:rPr>
              <w:t>Măsura 6.2</w:t>
            </w:r>
            <w:r w:rsidRPr="00D80031">
              <w:rPr>
                <w:rFonts w:ascii="Times New Roman" w:eastAsia="Calibri" w:hAnsi="Times New Roman" w:cs="Times New Roman"/>
                <w:bCs/>
                <w:lang w:val="ro-RO"/>
              </w:rPr>
              <w:t xml:space="preserve"> - Sprijin pentru demararea de afaceri cu activități neagricole în zonele rurale</w:t>
            </w:r>
          </w:p>
        </w:tc>
        <w:tc>
          <w:tcPr>
            <w:tcW w:w="3143" w:type="dxa"/>
          </w:tcPr>
          <w:p w:rsidR="00D80031" w:rsidRPr="00D80031" w:rsidRDefault="00D80031" w:rsidP="00D80031">
            <w:pPr>
              <w:spacing w:line="360" w:lineRule="auto"/>
              <w:rPr>
                <w:rFonts w:ascii="Times New Roman" w:eastAsia="Calibri" w:hAnsi="Times New Roman" w:cs="Times New Roman"/>
                <w:bCs/>
                <w:lang w:val="ro-RO"/>
              </w:rPr>
            </w:pPr>
            <w:r w:rsidRPr="00D80031">
              <w:rPr>
                <w:rFonts w:ascii="Times New Roman" w:eastAsia="Calibri" w:hAnsi="Times New Roman" w:cs="Times New Roman"/>
                <w:bCs/>
                <w:lang w:val="ro-RO"/>
              </w:rPr>
              <w:t xml:space="preserve"> Octombrie</w:t>
            </w:r>
            <w:r>
              <w:rPr>
                <w:rFonts w:ascii="Times New Roman" w:eastAsia="Calibri" w:hAnsi="Times New Roman" w:cs="Times New Roman"/>
                <w:bCs/>
                <w:lang w:val="ro-RO"/>
              </w:rPr>
              <w:t xml:space="preserve"> </w:t>
            </w:r>
            <w:r w:rsidR="00A615F5">
              <w:rPr>
                <w:rFonts w:ascii="Times New Roman" w:eastAsia="Calibri" w:hAnsi="Times New Roman" w:cs="Times New Roman"/>
                <w:bCs/>
                <w:lang w:val="ro-RO"/>
              </w:rPr>
              <w:t xml:space="preserve"> </w:t>
            </w:r>
            <w:r>
              <w:rPr>
                <w:rFonts w:ascii="Times New Roman" w:eastAsia="Calibri" w:hAnsi="Times New Roman" w:cs="Times New Roman"/>
                <w:bCs/>
                <w:lang w:val="ro-RO"/>
              </w:rPr>
              <w:t>2017</w:t>
            </w:r>
          </w:p>
        </w:tc>
        <w:tc>
          <w:tcPr>
            <w:tcW w:w="1975" w:type="dxa"/>
          </w:tcPr>
          <w:p w:rsidR="00D80031" w:rsidRPr="00CD5650" w:rsidRDefault="00CD5650" w:rsidP="004D3D80">
            <w:pPr>
              <w:spacing w:line="360" w:lineRule="auto"/>
              <w:rPr>
                <w:rFonts w:ascii="Times New Roman" w:eastAsia="Calibri" w:hAnsi="Times New Roman" w:cs="Times New Roman"/>
                <w:bCs/>
                <w:sz w:val="24"/>
                <w:szCs w:val="24"/>
                <w:lang w:val="ro-RO"/>
              </w:rPr>
            </w:pPr>
            <w:r w:rsidRPr="00CD5650">
              <w:rPr>
                <w:rFonts w:ascii="Times New Roman" w:eastAsia="Calibri" w:hAnsi="Times New Roman" w:cs="Times New Roman"/>
                <w:bCs/>
                <w:sz w:val="24"/>
                <w:szCs w:val="24"/>
                <w:lang w:val="ro-RO"/>
              </w:rPr>
              <w:t>430.576,00 euro</w:t>
            </w:r>
          </w:p>
        </w:tc>
      </w:tr>
      <w:tr w:rsidR="00D80031" w:rsidRPr="00D80031" w:rsidTr="00D4128A">
        <w:trPr>
          <w:trHeight w:val="946"/>
        </w:trPr>
        <w:tc>
          <w:tcPr>
            <w:tcW w:w="4444" w:type="dxa"/>
          </w:tcPr>
          <w:p w:rsidR="00D80031" w:rsidRPr="00D80031" w:rsidRDefault="00D80031" w:rsidP="004D3D80">
            <w:pPr>
              <w:spacing w:line="360" w:lineRule="auto"/>
              <w:rPr>
                <w:rFonts w:ascii="Times New Roman" w:eastAsia="Calibri" w:hAnsi="Times New Roman" w:cs="Times New Roman"/>
                <w:bCs/>
                <w:lang w:val="ro-RO"/>
              </w:rPr>
            </w:pPr>
            <w:r w:rsidRPr="00D80031">
              <w:rPr>
                <w:rFonts w:ascii="Times New Roman" w:eastAsia="Calibri" w:hAnsi="Times New Roman" w:cs="Times New Roman"/>
                <w:b/>
                <w:bCs/>
                <w:lang w:val="ro-RO"/>
              </w:rPr>
              <w:t>Măsura 6.4</w:t>
            </w:r>
            <w:r w:rsidRPr="00D80031">
              <w:rPr>
                <w:rFonts w:ascii="Times New Roman" w:eastAsia="Calibri" w:hAnsi="Times New Roman" w:cs="Times New Roman"/>
                <w:bCs/>
                <w:lang w:val="ro-RO"/>
              </w:rPr>
              <w:t xml:space="preserve"> - Sprijin pentru investiții în creare și dezvoltare de activități neagricole</w:t>
            </w:r>
          </w:p>
        </w:tc>
        <w:tc>
          <w:tcPr>
            <w:tcW w:w="3143" w:type="dxa"/>
          </w:tcPr>
          <w:p w:rsidR="00D80031" w:rsidRPr="00D80031" w:rsidRDefault="00D80031" w:rsidP="00D80031">
            <w:pPr>
              <w:spacing w:line="360" w:lineRule="auto"/>
              <w:rPr>
                <w:rFonts w:ascii="Times New Roman" w:eastAsia="Calibri" w:hAnsi="Times New Roman" w:cs="Times New Roman"/>
                <w:bCs/>
                <w:lang w:val="ro-RO"/>
              </w:rPr>
            </w:pPr>
            <w:r w:rsidRPr="00D80031">
              <w:rPr>
                <w:rFonts w:ascii="Times New Roman" w:eastAsia="Calibri" w:hAnsi="Times New Roman" w:cs="Times New Roman"/>
                <w:bCs/>
                <w:lang w:val="ro-RO"/>
              </w:rPr>
              <w:t>Octombrie</w:t>
            </w:r>
            <w:r>
              <w:rPr>
                <w:rFonts w:ascii="Times New Roman" w:eastAsia="Calibri" w:hAnsi="Times New Roman" w:cs="Times New Roman"/>
                <w:bCs/>
                <w:lang w:val="ro-RO"/>
              </w:rPr>
              <w:t xml:space="preserve"> </w:t>
            </w:r>
            <w:r w:rsidR="00A615F5">
              <w:rPr>
                <w:rFonts w:ascii="Times New Roman" w:eastAsia="Calibri" w:hAnsi="Times New Roman" w:cs="Times New Roman"/>
                <w:bCs/>
                <w:lang w:val="ro-RO"/>
              </w:rPr>
              <w:t xml:space="preserve"> </w:t>
            </w:r>
            <w:r>
              <w:rPr>
                <w:rFonts w:ascii="Times New Roman" w:eastAsia="Calibri" w:hAnsi="Times New Roman" w:cs="Times New Roman"/>
                <w:bCs/>
                <w:lang w:val="ro-RO"/>
              </w:rPr>
              <w:t>2017</w:t>
            </w:r>
          </w:p>
        </w:tc>
        <w:tc>
          <w:tcPr>
            <w:tcW w:w="1975" w:type="dxa"/>
          </w:tcPr>
          <w:p w:rsidR="00D80031" w:rsidRPr="00CD5650" w:rsidRDefault="00CD5650" w:rsidP="004D3D80">
            <w:pPr>
              <w:spacing w:line="360" w:lineRule="auto"/>
              <w:rPr>
                <w:rFonts w:ascii="Times New Roman" w:eastAsia="Calibri" w:hAnsi="Times New Roman" w:cs="Times New Roman"/>
                <w:bCs/>
                <w:sz w:val="24"/>
                <w:szCs w:val="24"/>
                <w:lang w:val="ro-RO"/>
              </w:rPr>
            </w:pPr>
            <w:r w:rsidRPr="00CD5650">
              <w:rPr>
                <w:rFonts w:ascii="Times New Roman" w:eastAsia="Calibri" w:hAnsi="Times New Roman" w:cs="Times New Roman"/>
                <w:bCs/>
                <w:sz w:val="24"/>
                <w:szCs w:val="24"/>
                <w:lang w:val="ro-RO"/>
              </w:rPr>
              <w:t>309.507,12 euro</w:t>
            </w:r>
          </w:p>
        </w:tc>
      </w:tr>
    </w:tbl>
    <w:p w:rsidR="00435BBC" w:rsidRDefault="00AE1109">
      <w:pPr>
        <w:rPr>
          <w:rFonts w:ascii="Times New Roman" w:hAnsi="Times New Roman" w:cs="Times New Roman"/>
          <w:lang w:val="ro-RO"/>
        </w:rPr>
      </w:pPr>
      <w:r>
        <w:rPr>
          <w:rFonts w:ascii="Times New Roman" w:eastAsia="Calibri" w:hAnsi="Times New Roman" w:cs="Times New Roman"/>
          <w:lang w:val="ro-RO"/>
        </w:rPr>
        <w:t xml:space="preserve">        </w:t>
      </w:r>
      <w:r w:rsidR="0032491E">
        <w:rPr>
          <w:rFonts w:ascii="Times New Roman" w:hAnsi="Times New Roman" w:cs="Times New Roman"/>
          <w:lang w:val="ro-RO"/>
        </w:rPr>
        <w:t>GAL Cheile Sohodolului va lansa pentru fiecar</w:t>
      </w:r>
      <w:r w:rsidR="0093486F">
        <w:rPr>
          <w:rFonts w:ascii="Times New Roman" w:hAnsi="Times New Roman" w:cs="Times New Roman"/>
          <w:lang w:val="ro-RO"/>
        </w:rPr>
        <w:t>e dintre masuri apel de selectie</w:t>
      </w:r>
      <w:r w:rsidR="0032491E">
        <w:rPr>
          <w:rFonts w:ascii="Times New Roman" w:hAnsi="Times New Roman" w:cs="Times New Roman"/>
          <w:lang w:val="ro-RO"/>
        </w:rPr>
        <w:t xml:space="preserve"> continuu cu evaluare lunara in functie de sumele disponibile. </w:t>
      </w:r>
    </w:p>
    <w:p w:rsidR="0032491E" w:rsidRDefault="00AE1109">
      <w:pPr>
        <w:rPr>
          <w:rFonts w:ascii="Times New Roman" w:hAnsi="Times New Roman" w:cs="Times New Roman"/>
          <w:lang w:val="ro-RO"/>
        </w:rPr>
      </w:pPr>
      <w:r>
        <w:rPr>
          <w:rFonts w:ascii="Times New Roman" w:hAnsi="Times New Roman" w:cs="Times New Roman"/>
          <w:lang w:val="ro-RO"/>
        </w:rPr>
        <w:t xml:space="preserve">          </w:t>
      </w:r>
      <w:r w:rsidR="0032491E">
        <w:rPr>
          <w:rFonts w:ascii="Times New Roman" w:hAnsi="Times New Roman" w:cs="Times New Roman"/>
          <w:lang w:val="ro-RO"/>
        </w:rPr>
        <w:t xml:space="preserve">Dupa aprobarea apelului de selectie se va asigura publicitatea apelului in teritoriu prin intermediul  mass-media, pliante si afise informative la sediul primarilor partenere, dar si pe site-ul </w:t>
      </w:r>
      <w:hyperlink r:id="rId7" w:history="1">
        <w:r w:rsidR="0032491E" w:rsidRPr="00EF6093">
          <w:rPr>
            <w:rStyle w:val="Hyperlink"/>
            <w:rFonts w:ascii="Times New Roman" w:hAnsi="Times New Roman" w:cs="Times New Roman"/>
            <w:lang w:val="ro-RO"/>
          </w:rPr>
          <w:t>www.galcheilesohodolului.ro</w:t>
        </w:r>
      </w:hyperlink>
      <w:r w:rsidR="0032491E">
        <w:rPr>
          <w:rFonts w:ascii="Times New Roman" w:hAnsi="Times New Roman" w:cs="Times New Roman"/>
          <w:lang w:val="ro-RO"/>
        </w:rPr>
        <w:t xml:space="preserve"> </w:t>
      </w:r>
    </w:p>
    <w:p w:rsidR="00AE1109" w:rsidRDefault="00AE1109">
      <w:pPr>
        <w:rPr>
          <w:rFonts w:ascii="Times New Roman" w:hAnsi="Times New Roman" w:cs="Times New Roman"/>
          <w:lang w:val="ro-RO"/>
        </w:rPr>
      </w:pPr>
      <w:r>
        <w:rPr>
          <w:rFonts w:ascii="Times New Roman" w:hAnsi="Times New Roman" w:cs="Times New Roman"/>
          <w:lang w:val="ro-RO"/>
        </w:rPr>
        <w:t xml:space="preserve">         Mentionam ca prezentul calendar reprezinta o estimare a datei lansarii apelului de selctie si pentru alte informatii va asteptam la sediul GAL Cheile Sohodolului din satul Rachiti, comuna Runcu, nr. 105, judetul Gorj, la telefon 0353 109 110 sau </w:t>
      </w:r>
      <w:r w:rsidR="0093486F">
        <w:rPr>
          <w:rFonts w:ascii="Times New Roman" w:hAnsi="Times New Roman" w:cs="Times New Roman"/>
          <w:lang w:val="ro-RO"/>
        </w:rPr>
        <w:t>la adresa de e-mail gal.sohodol@gmail.</w:t>
      </w:r>
      <w:r>
        <w:rPr>
          <w:rFonts w:ascii="Times New Roman" w:hAnsi="Times New Roman" w:cs="Times New Roman"/>
          <w:lang w:val="ro-RO"/>
        </w:rPr>
        <w:t>com</w:t>
      </w:r>
    </w:p>
    <w:p w:rsidR="0032491E" w:rsidRDefault="00AE1109">
      <w:pPr>
        <w:rPr>
          <w:rFonts w:ascii="Times New Roman" w:hAnsi="Times New Roman" w:cs="Times New Roman"/>
          <w:lang w:val="ro-RO"/>
        </w:rPr>
      </w:pPr>
      <w:r>
        <w:rPr>
          <w:rFonts w:ascii="Times New Roman" w:hAnsi="Times New Roman" w:cs="Times New Roman"/>
          <w:lang w:val="ro-RO"/>
        </w:rPr>
        <w:t xml:space="preserve">Echipa administrativa, </w:t>
      </w:r>
    </w:p>
    <w:p w:rsidR="00AE1109" w:rsidRPr="00D80031" w:rsidRDefault="00AE1109">
      <w:pPr>
        <w:rPr>
          <w:rFonts w:ascii="Times New Roman" w:hAnsi="Times New Roman" w:cs="Times New Roman"/>
          <w:lang w:val="ro-RO"/>
        </w:rPr>
      </w:pPr>
      <w:r>
        <w:rPr>
          <w:rFonts w:ascii="Times New Roman" w:hAnsi="Times New Roman" w:cs="Times New Roman"/>
          <w:lang w:val="ro-RO"/>
        </w:rPr>
        <w:t>GAL Cheile Sohodolului</w:t>
      </w:r>
    </w:p>
    <w:sectPr w:rsidR="00AE1109" w:rsidRPr="00D800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CC" w:rsidRDefault="00E065CC" w:rsidP="00C1747E">
      <w:pPr>
        <w:spacing w:after="0" w:line="240" w:lineRule="auto"/>
      </w:pPr>
      <w:r>
        <w:separator/>
      </w:r>
    </w:p>
  </w:endnote>
  <w:endnote w:type="continuationSeparator" w:id="0">
    <w:p w:rsidR="00E065CC" w:rsidRDefault="00E065CC"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0D" w:rsidRPr="00913169" w:rsidRDefault="00C3270D" w:rsidP="00C3270D">
    <w:pPr>
      <w:pStyle w:val="Subsol"/>
      <w:ind w:left="-426"/>
      <w:rPr>
        <w:b/>
      </w:rPr>
    </w:pPr>
    <w:proofErr w:type="spellStart"/>
    <w:r w:rsidRPr="00913169">
      <w:rPr>
        <w:b/>
      </w:rPr>
      <w:t>Asociația</w:t>
    </w:r>
    <w:proofErr w:type="spellEnd"/>
    <w:r w:rsidRPr="00913169">
      <w:rPr>
        <w:b/>
      </w:rPr>
      <w:t xml:space="preserve"> </w:t>
    </w:r>
    <w:proofErr w:type="spellStart"/>
    <w:r w:rsidRPr="00913169">
      <w:rPr>
        <w:b/>
      </w:rPr>
      <w:t>Grupul</w:t>
    </w:r>
    <w:proofErr w:type="spellEnd"/>
    <w:r w:rsidRPr="00913169">
      <w:rPr>
        <w:b/>
      </w:rPr>
      <w:t xml:space="preserve"> de </w:t>
    </w:r>
    <w:proofErr w:type="spellStart"/>
    <w:r w:rsidRPr="00913169">
      <w:rPr>
        <w:b/>
      </w:rPr>
      <w:t>Acțiune</w:t>
    </w:r>
    <w:proofErr w:type="spellEnd"/>
    <w:r w:rsidRPr="00913169">
      <w:rPr>
        <w:b/>
      </w:rPr>
      <w:t xml:space="preserve"> </w:t>
    </w:r>
    <w:proofErr w:type="spellStart"/>
    <w:r w:rsidRPr="00913169">
      <w:rPr>
        <w:b/>
      </w:rPr>
      <w:t>Locală</w:t>
    </w:r>
    <w:proofErr w:type="spellEnd"/>
    <w:r w:rsidRPr="00913169">
      <w:rPr>
        <w:b/>
      </w:rPr>
      <w:t xml:space="preserve"> „</w:t>
    </w:r>
    <w:proofErr w:type="spellStart"/>
    <w:r w:rsidRPr="00913169">
      <w:rPr>
        <w:b/>
      </w:rPr>
      <w:t>Cheile</w:t>
    </w:r>
    <w:proofErr w:type="spellEnd"/>
    <w:r w:rsidRPr="00913169">
      <w:rPr>
        <w:b/>
      </w:rPr>
      <w:t xml:space="preserve"> </w:t>
    </w:r>
    <w:proofErr w:type="spellStart"/>
    <w:r w:rsidRPr="00913169">
      <w:rPr>
        <w:b/>
      </w:rPr>
      <w:t>Sohodolului</w:t>
    </w:r>
    <w:proofErr w:type="spellEnd"/>
    <w:r w:rsidRPr="00913169">
      <w:rPr>
        <w:b/>
      </w:rPr>
      <w:t>”</w:t>
    </w:r>
  </w:p>
  <w:p w:rsidR="00C3270D" w:rsidRPr="00913169" w:rsidRDefault="00C3270D" w:rsidP="00C3270D">
    <w:pPr>
      <w:pStyle w:val="Subsol"/>
      <w:ind w:left="-426"/>
      <w:rPr>
        <w:b/>
      </w:rPr>
    </w:pPr>
    <w:r w:rsidRPr="00913169">
      <w:rPr>
        <w:b/>
      </w:rPr>
      <w:t xml:space="preserve">Sat </w:t>
    </w:r>
    <w:proofErr w:type="spellStart"/>
    <w:r w:rsidRPr="00913169">
      <w:rPr>
        <w:b/>
      </w:rPr>
      <w:t>Răchiți</w:t>
    </w:r>
    <w:proofErr w:type="spellEnd"/>
    <w:r w:rsidRPr="00913169">
      <w:rPr>
        <w:b/>
      </w:rPr>
      <w:t xml:space="preserve">, com. </w:t>
    </w:r>
    <w:proofErr w:type="spellStart"/>
    <w:r w:rsidRPr="00913169">
      <w:rPr>
        <w:b/>
      </w:rPr>
      <w:t>Runcu</w:t>
    </w:r>
    <w:proofErr w:type="spellEnd"/>
    <w:r w:rsidRPr="00913169">
      <w:rPr>
        <w:b/>
      </w:rPr>
      <w:t xml:space="preserve">, </w:t>
    </w:r>
    <w:proofErr w:type="spellStart"/>
    <w:r w:rsidRPr="00913169">
      <w:rPr>
        <w:b/>
      </w:rPr>
      <w:t>Nr</w:t>
    </w:r>
    <w:proofErr w:type="spellEnd"/>
    <w:r w:rsidRPr="00913169">
      <w:rPr>
        <w:b/>
      </w:rPr>
      <w:t xml:space="preserve">. 105 Jud. </w:t>
    </w:r>
    <w:proofErr w:type="spellStart"/>
    <w:r w:rsidRPr="00913169">
      <w:rPr>
        <w:b/>
      </w:rPr>
      <w:t>Gorj</w:t>
    </w:r>
    <w:proofErr w:type="spellEnd"/>
  </w:p>
  <w:p w:rsidR="00C3270D" w:rsidRPr="00913169" w:rsidRDefault="00C3270D" w:rsidP="00C3270D">
    <w:pPr>
      <w:pStyle w:val="Subsol"/>
      <w:ind w:left="-426"/>
      <w:rPr>
        <w:b/>
      </w:rPr>
    </w:pPr>
    <w:r w:rsidRPr="00913169">
      <w:rPr>
        <w:b/>
      </w:rPr>
      <w:t>Tel: 0353 109 119 / Fax: 0353 109 119</w:t>
    </w:r>
  </w:p>
  <w:p w:rsidR="00C3270D" w:rsidRPr="00913169" w:rsidRDefault="00C3270D" w:rsidP="00C3270D">
    <w:pPr>
      <w:pStyle w:val="Subsol"/>
      <w:ind w:left="-426"/>
      <w:rPr>
        <w:b/>
      </w:rPr>
    </w:pPr>
    <w:r w:rsidRPr="00913169">
      <w:rPr>
        <w:b/>
      </w:rPr>
      <w:t>E-mail: gal.sohodol@gmail.com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CC" w:rsidRDefault="00E065CC" w:rsidP="00C1747E">
      <w:pPr>
        <w:spacing w:after="0" w:line="240" w:lineRule="auto"/>
      </w:pPr>
      <w:r>
        <w:separator/>
      </w:r>
    </w:p>
  </w:footnote>
  <w:footnote w:type="continuationSeparator" w:id="0">
    <w:p w:rsidR="00E065CC" w:rsidRDefault="00E065CC" w:rsidP="00C17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7E" w:rsidRDefault="00C1747E">
    <w:pPr>
      <w:pStyle w:val="Antet"/>
    </w:pPr>
    <w:r>
      <w:rPr>
        <w:noProof/>
        <w:lang w:val="ro-RO" w:eastAsia="ro-RO"/>
      </w:rPr>
      <w:drawing>
        <wp:anchor distT="0" distB="0" distL="114300" distR="114300" simplePos="0" relativeHeight="251658240" behindDoc="1" locked="0" layoutInCell="1" allowOverlap="1" wp14:anchorId="56B8B1C4" wp14:editId="0688976E">
          <wp:simplePos x="0" y="0"/>
          <wp:positionH relativeFrom="column">
            <wp:posOffset>-723900</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rsidR="00C1747E" w:rsidRDefault="00C1747E">
    <w:pPr>
      <w:pStyle w:val="Antet"/>
    </w:pPr>
  </w:p>
  <w:p w:rsidR="00C1747E" w:rsidRDefault="00C1747E">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7E"/>
    <w:rsid w:val="00010A7C"/>
    <w:rsid w:val="00177413"/>
    <w:rsid w:val="00260548"/>
    <w:rsid w:val="002706A1"/>
    <w:rsid w:val="0032491E"/>
    <w:rsid w:val="00366DD0"/>
    <w:rsid w:val="00435BBC"/>
    <w:rsid w:val="005F1299"/>
    <w:rsid w:val="00704DCF"/>
    <w:rsid w:val="00745C72"/>
    <w:rsid w:val="00767775"/>
    <w:rsid w:val="007D035C"/>
    <w:rsid w:val="0082130A"/>
    <w:rsid w:val="00861BE3"/>
    <w:rsid w:val="00913169"/>
    <w:rsid w:val="0093486F"/>
    <w:rsid w:val="00943D73"/>
    <w:rsid w:val="00A615F5"/>
    <w:rsid w:val="00A744BA"/>
    <w:rsid w:val="00AE1109"/>
    <w:rsid w:val="00AE1EC7"/>
    <w:rsid w:val="00B04AE4"/>
    <w:rsid w:val="00C1747E"/>
    <w:rsid w:val="00C314C5"/>
    <w:rsid w:val="00C3270D"/>
    <w:rsid w:val="00C502E5"/>
    <w:rsid w:val="00CD5650"/>
    <w:rsid w:val="00D20459"/>
    <w:rsid w:val="00D4128A"/>
    <w:rsid w:val="00D80031"/>
    <w:rsid w:val="00E065CC"/>
    <w:rsid w:val="00E0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3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1747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1747E"/>
  </w:style>
  <w:style w:type="paragraph" w:styleId="Subsol">
    <w:name w:val="footer"/>
    <w:basedOn w:val="Normal"/>
    <w:link w:val="SubsolCaracter"/>
    <w:uiPriority w:val="99"/>
    <w:unhideWhenUsed/>
    <w:rsid w:val="00C1747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1747E"/>
  </w:style>
  <w:style w:type="paragraph" w:styleId="TextnBalon">
    <w:name w:val="Balloon Text"/>
    <w:basedOn w:val="Normal"/>
    <w:link w:val="TextnBalonCaracter"/>
    <w:uiPriority w:val="99"/>
    <w:semiHidden/>
    <w:unhideWhenUsed/>
    <w:rsid w:val="00C1747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1747E"/>
    <w:rPr>
      <w:rFonts w:ascii="Tahoma" w:hAnsi="Tahoma" w:cs="Tahoma"/>
      <w:sz w:val="16"/>
      <w:szCs w:val="16"/>
    </w:rPr>
  </w:style>
  <w:style w:type="character" w:styleId="Robust">
    <w:name w:val="Strong"/>
    <w:basedOn w:val="Fontdeparagrafimplicit"/>
    <w:uiPriority w:val="22"/>
    <w:qFormat/>
    <w:rsid w:val="00C1747E"/>
    <w:rPr>
      <w:b/>
      <w:bCs/>
    </w:rPr>
  </w:style>
  <w:style w:type="table" w:styleId="GrilTabel">
    <w:name w:val="Table Grid"/>
    <w:basedOn w:val="TabelNormal"/>
    <w:uiPriority w:val="59"/>
    <w:rsid w:val="00D8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3249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3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1747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1747E"/>
  </w:style>
  <w:style w:type="paragraph" w:styleId="Subsol">
    <w:name w:val="footer"/>
    <w:basedOn w:val="Normal"/>
    <w:link w:val="SubsolCaracter"/>
    <w:uiPriority w:val="99"/>
    <w:unhideWhenUsed/>
    <w:rsid w:val="00C1747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1747E"/>
  </w:style>
  <w:style w:type="paragraph" w:styleId="TextnBalon">
    <w:name w:val="Balloon Text"/>
    <w:basedOn w:val="Normal"/>
    <w:link w:val="TextnBalonCaracter"/>
    <w:uiPriority w:val="99"/>
    <w:semiHidden/>
    <w:unhideWhenUsed/>
    <w:rsid w:val="00C1747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1747E"/>
    <w:rPr>
      <w:rFonts w:ascii="Tahoma" w:hAnsi="Tahoma" w:cs="Tahoma"/>
      <w:sz w:val="16"/>
      <w:szCs w:val="16"/>
    </w:rPr>
  </w:style>
  <w:style w:type="character" w:styleId="Robust">
    <w:name w:val="Strong"/>
    <w:basedOn w:val="Fontdeparagrafimplicit"/>
    <w:uiPriority w:val="22"/>
    <w:qFormat/>
    <w:rsid w:val="00C1747E"/>
    <w:rPr>
      <w:b/>
      <w:bCs/>
    </w:rPr>
  </w:style>
  <w:style w:type="table" w:styleId="GrilTabel">
    <w:name w:val="Table Grid"/>
    <w:basedOn w:val="TabelNormal"/>
    <w:uiPriority w:val="59"/>
    <w:rsid w:val="00D8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324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cheilesohodolului.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1572</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GILL</cp:lastModifiedBy>
  <cp:revision>3</cp:revision>
  <dcterms:created xsi:type="dcterms:W3CDTF">2017-08-25T09:13:00Z</dcterms:created>
  <dcterms:modified xsi:type="dcterms:W3CDTF">2017-08-25T09:14:00Z</dcterms:modified>
</cp:coreProperties>
</file>