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AD4B" w14:textId="4B3E9D1A" w:rsidR="00C449B7" w:rsidRPr="00667105" w:rsidRDefault="00E02E9E" w:rsidP="00E02E9E">
      <w:pPr>
        <w:spacing w:after="0" w:line="360" w:lineRule="auto"/>
        <w:jc w:val="right"/>
        <w:rPr>
          <w:rFonts w:ascii="Cambria" w:hAnsi="Cambria" w:cs="Calibri"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Cs/>
          <w:sz w:val="24"/>
          <w:szCs w:val="24"/>
          <w:lang w:val="ro-RO"/>
        </w:rPr>
        <w:t xml:space="preserve">Anexa </w:t>
      </w:r>
      <w:r w:rsidR="00F61C9F">
        <w:rPr>
          <w:rFonts w:ascii="Cambria" w:hAnsi="Cambria" w:cs="Calibri"/>
          <w:bCs/>
          <w:sz w:val="24"/>
          <w:szCs w:val="24"/>
          <w:lang w:val="ro-RO"/>
        </w:rPr>
        <w:t>10</w:t>
      </w:r>
      <w:bookmarkStart w:id="0" w:name="_GoBack"/>
      <w:bookmarkEnd w:id="0"/>
    </w:p>
    <w:p w14:paraId="03EAA0CE" w14:textId="77777777" w:rsidR="00E02E9E" w:rsidRPr="00667105" w:rsidRDefault="00E02E9E" w:rsidP="00E02E9E">
      <w:pPr>
        <w:spacing w:after="0" w:line="360" w:lineRule="auto"/>
        <w:jc w:val="right"/>
        <w:rPr>
          <w:rFonts w:ascii="Cambria" w:hAnsi="Cambria" w:cs="Calibri"/>
          <w:bCs/>
          <w:sz w:val="24"/>
          <w:szCs w:val="24"/>
          <w:lang w:val="ro-RO"/>
        </w:rPr>
      </w:pPr>
    </w:p>
    <w:p w14:paraId="27D69891" w14:textId="77777777" w:rsidR="006E4B75" w:rsidRPr="00667105" w:rsidRDefault="006E4B75" w:rsidP="00C7787C">
      <w:pPr>
        <w:spacing w:after="0" w:line="360" w:lineRule="auto"/>
        <w:jc w:val="center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bCs/>
          <w:sz w:val="24"/>
          <w:szCs w:val="24"/>
          <w:lang w:val="ro-RO"/>
        </w:rPr>
        <w:t>DECLARAȚIE PRIVIND PRELUCRAREA DATELOR CU CARACTER PERSONAL</w:t>
      </w:r>
    </w:p>
    <w:p w14:paraId="12BAEC1E" w14:textId="77777777" w:rsidR="00C449B7" w:rsidRPr="00667105" w:rsidRDefault="00C449B7" w:rsidP="00C7787C">
      <w:p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</w:p>
    <w:p w14:paraId="3601B9C4" w14:textId="7C331E12" w:rsidR="006E4B75" w:rsidRPr="00667105" w:rsidRDefault="0066710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proofErr w:type="spell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</w:t>
      </w:r>
      <w:proofErr w:type="gram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LOCALĂ</w:t>
      </w:r>
      <w:r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Pr="00667105">
        <w:rPr>
          <w:rFonts w:ascii="Cambria" w:eastAsia="Times New Roman" w:hAnsi="Cambria" w:cs="Tahoma"/>
          <w:color w:val="000000"/>
          <w:sz w:val="24"/>
          <w:szCs w:val="24"/>
        </w:rPr>
        <w:t>,,CHEILE</w:t>
      </w:r>
      <w:proofErr w:type="gram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SOHODOLULUI”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,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cu sediul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 social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 xml:space="preserve"> in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/>
          <w:sz w:val="24"/>
          <w:szCs w:val="24"/>
          <w:lang w:val="ro-RO"/>
        </w:rPr>
        <w:t>comuna Runcu, sat Rachiti, judetul Gorj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7B405829" w14:textId="344B24D2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Prin acest document, </w:t>
      </w:r>
      <w:proofErr w:type="spellStart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LOCALĂ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,,CHEILE SOHODOLULUI”</w:t>
      </w:r>
      <w:r w:rsidR="00667105" w:rsidRPr="00667105">
        <w:rPr>
          <w:rFonts w:ascii="Cambria" w:hAnsi="Cambria" w:cs="Calibri"/>
          <w:sz w:val="24"/>
          <w:szCs w:val="24"/>
          <w:lang w:val="ro-RO"/>
        </w:rPr>
        <w:t>,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 w:cs="Calibri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6E83136E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bCs/>
          <w:sz w:val="24"/>
          <w:szCs w:val="24"/>
          <w:lang w:val="ro-RO"/>
        </w:rPr>
        <w:t>Date de contact</w:t>
      </w:r>
    </w:p>
    <w:p w14:paraId="10BB9B0A" w14:textId="77777777" w:rsidR="00667105" w:rsidRDefault="0066710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proofErr w:type="spell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</w:t>
      </w:r>
      <w:proofErr w:type="gram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LOCALĂ</w:t>
      </w:r>
      <w:r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Pr="00667105">
        <w:rPr>
          <w:rFonts w:ascii="Cambria" w:eastAsia="Times New Roman" w:hAnsi="Cambria" w:cs="Tahoma"/>
          <w:color w:val="000000"/>
          <w:sz w:val="24"/>
          <w:szCs w:val="24"/>
        </w:rPr>
        <w:t>,,CHEILE</w:t>
      </w:r>
      <w:proofErr w:type="gram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SOHODOLULUI”</w:t>
      </w:r>
      <w:r w:rsidRPr="00667105">
        <w:rPr>
          <w:rFonts w:ascii="Cambria" w:hAnsi="Cambria" w:cs="Calibri"/>
          <w:sz w:val="24"/>
          <w:szCs w:val="24"/>
          <w:lang w:val="ro-RO"/>
        </w:rPr>
        <w:t>,</w:t>
      </w:r>
    </w:p>
    <w:p w14:paraId="3A9D8868" w14:textId="33CBFA6D" w:rsidR="00612676" w:rsidRPr="00667105" w:rsidRDefault="00612676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Sediu social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 xml:space="preserve">: </w:t>
      </w:r>
      <w:r w:rsidR="00667105" w:rsidRPr="00667105">
        <w:rPr>
          <w:rFonts w:ascii="Cambria" w:hAnsi="Cambria"/>
          <w:sz w:val="24"/>
          <w:szCs w:val="24"/>
          <w:lang w:val="ro-RO"/>
        </w:rPr>
        <w:t>comuna Runcu, sat Rachiti, judetul Gorj</w:t>
      </w:r>
    </w:p>
    <w:p w14:paraId="482E9E95" w14:textId="03C40A04" w:rsidR="006E4B75" w:rsidRPr="00667105" w:rsidRDefault="00612676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Număr de telefon: </w:t>
      </w:r>
      <w:r w:rsidR="00667105">
        <w:rPr>
          <w:sz w:val="26"/>
          <w:szCs w:val="26"/>
          <w:lang w:val="ro-RO"/>
        </w:rPr>
        <w:t>0738 125 535</w:t>
      </w:r>
    </w:p>
    <w:p w14:paraId="1704FE6B" w14:textId="1E931DC4" w:rsidR="00612676" w:rsidRDefault="00612676" w:rsidP="00C7787C">
      <w:pPr>
        <w:spacing w:after="0" w:line="360" w:lineRule="auto"/>
        <w:jc w:val="both"/>
        <w:rPr>
          <w:rStyle w:val="Hyperlink"/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E-mail: </w:t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fldChar w:fldCharType="begin"/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instrText xml:space="preserve"> HYPERLINK "mailto:</w:instrText>
      </w:r>
      <w:r w:rsidR="00667105" w:rsidRPr="00667105">
        <w:rPr>
          <w:rStyle w:val="Hyperlink"/>
          <w:rFonts w:ascii="Cambria" w:hAnsi="Cambria" w:cs="Calibri"/>
          <w:sz w:val="24"/>
          <w:szCs w:val="24"/>
          <w:lang w:val="ro-RO"/>
        </w:rPr>
        <w:instrText>gal.sohodol@gmail.com</w:instrText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instrText xml:space="preserve">" </w:instrText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fldChar w:fldCharType="separate"/>
      </w:r>
      <w:r w:rsidR="00667105" w:rsidRPr="00AE316F">
        <w:rPr>
          <w:rStyle w:val="Hyperlink"/>
          <w:rFonts w:ascii="Cambria" w:hAnsi="Cambria" w:cs="Calibri"/>
          <w:sz w:val="24"/>
          <w:szCs w:val="24"/>
          <w:lang w:val="ro-RO"/>
        </w:rPr>
        <w:t>gal.sohodol@gmail.com</w:t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fldChar w:fldCharType="end"/>
      </w:r>
    </w:p>
    <w:p w14:paraId="591CB0F9" w14:textId="77777777" w:rsidR="00667105" w:rsidRPr="00667105" w:rsidRDefault="0066710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7E227739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Scopurile prelucrării datelor cu caracter personal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</w:p>
    <w:p w14:paraId="6A159A0B" w14:textId="116EEFB5" w:rsidR="006E4B75" w:rsidRPr="00667105" w:rsidRDefault="00667105" w:rsidP="00AE7A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proofErr w:type="spell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Asociaţia</w:t>
      </w:r>
      <w:proofErr w:type="spell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</w:t>
      </w:r>
      <w:proofErr w:type="gram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LOCALĂ ,,CHEILE</w:t>
      </w:r>
      <w:proofErr w:type="gram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SOHODOLULUI”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,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colectează date cu caracter personal, pe care le poate prelucra în scopuri precum implementarea tehnică,</w:t>
      </w:r>
      <w:r w:rsidR="001A15A5" w:rsidRPr="00667105">
        <w:rPr>
          <w:rFonts w:ascii="Cambria" w:hAnsi="Cambria" w:cs="Calibri"/>
          <w:sz w:val="24"/>
          <w:szCs w:val="24"/>
          <w:lang w:val="ro-RO"/>
        </w:rPr>
        <w:t xml:space="preserve"> implementarea financiară,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monitorizare</w:t>
      </w:r>
      <w:r w:rsidR="00A535F1" w:rsidRPr="00667105">
        <w:rPr>
          <w:rFonts w:ascii="Cambria" w:hAnsi="Cambria" w:cs="Calibri"/>
          <w:sz w:val="24"/>
          <w:szCs w:val="24"/>
          <w:lang w:val="ro-RO"/>
        </w:rPr>
        <w:t>, raportare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. Astfel, prelucrarea datelor personale se realizează fără a fi limitativ, pentru următoarele:</w:t>
      </w:r>
    </w:p>
    <w:p w14:paraId="59C39786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primirea cererilor de finanțare;</w:t>
      </w:r>
    </w:p>
    <w:p w14:paraId="3F98CF5D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verificarea cererilor de finanțare;</w:t>
      </w:r>
    </w:p>
    <w:p w14:paraId="6457FAE6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selectarea proiectelor finanțate;</w:t>
      </w:r>
    </w:p>
    <w:p w14:paraId="47788303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efectuarea vizitelor pe teren;</w:t>
      </w:r>
    </w:p>
    <w:p w14:paraId="3E5A93D6" w14:textId="0AFEC943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raportarea progresului </w:t>
      </w:r>
      <w:r w:rsidR="003F3905" w:rsidRPr="00667105">
        <w:rPr>
          <w:rFonts w:ascii="Cambria" w:hAnsi="Cambria" w:cs="Calibri"/>
          <w:sz w:val="24"/>
          <w:szCs w:val="24"/>
          <w:lang w:val="ro-RO"/>
        </w:rPr>
        <w:t>proiectelor</w:t>
      </w:r>
      <w:r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6B7BD492" w14:textId="0896DEF3" w:rsidR="003F3905" w:rsidRPr="00667105" w:rsidRDefault="003F390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monitorizarea proiectelor; </w:t>
      </w:r>
    </w:p>
    <w:p w14:paraId="25EF7052" w14:textId="53D6B67B" w:rsidR="006E4B75" w:rsidRPr="0066710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verificare</w:t>
      </w:r>
      <w:r w:rsidR="00C7787C" w:rsidRPr="00667105">
        <w:rPr>
          <w:rFonts w:ascii="Cambria" w:hAnsi="Cambria" w:cs="Calibri"/>
          <w:sz w:val="24"/>
          <w:szCs w:val="24"/>
          <w:lang w:val="ro-RO"/>
        </w:rPr>
        <w:t xml:space="preserve"> conformității cererilor de plata a</w:t>
      </w:r>
      <w:r w:rsidRPr="00667105">
        <w:rPr>
          <w:rFonts w:ascii="Cambria" w:hAnsi="Cambria" w:cs="Calibri"/>
          <w:sz w:val="24"/>
          <w:szCs w:val="24"/>
          <w:lang w:val="ro-RO"/>
        </w:rPr>
        <w:t>le beneficiarilor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25344FDE" w14:textId="3F8E7BD2" w:rsidR="006E4B75" w:rsidRPr="0066710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lastRenderedPageBreak/>
        <w:t xml:space="preserve">informare și promovare. </w:t>
      </w:r>
    </w:p>
    <w:p w14:paraId="62E8C952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1780282E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Destinatari ai datelor cu caracter personal</w:t>
      </w:r>
    </w:p>
    <w:p w14:paraId="2A923AF0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48CFE3FC" w14:textId="19AA3952" w:rsidR="00F52EEA" w:rsidRPr="00667105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Agentia pentru Finantarea Investitiilor Rurale precum si structurile sale regionale si judetene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6A6A0D1E" w14:textId="02DF0798" w:rsidR="00F52EEA" w:rsidRPr="00667105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Ministerul Agriculturii si Dezvoltarii Rurale</w:t>
      </w:r>
      <w:r w:rsidR="00C7787C" w:rsidRPr="00667105">
        <w:rPr>
          <w:rFonts w:ascii="Cambria" w:hAnsi="Cambria" w:cs="Calibri"/>
          <w:sz w:val="24"/>
          <w:szCs w:val="24"/>
          <w:lang w:val="ro-RO"/>
        </w:rPr>
        <w:t xml:space="preserve"> precum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si structurile sale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46EBD4F1" w14:textId="0E5D7330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 xml:space="preserve">e servicii de consultanță etc.); 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</w:p>
    <w:p w14:paraId="6054ED87" w14:textId="5D826E6E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Operatori, titulari de drepturi, autorități publice abilitate de lege în scopul îndeplinirii atribuțiilor specifice conferite de leg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>islația europeană și națională;</w:t>
      </w:r>
    </w:p>
    <w:p w14:paraId="08E03C9F" w14:textId="4F6A46C1" w:rsidR="006E4B75" w:rsidRPr="00667105" w:rsidRDefault="006E4B75" w:rsidP="005C0D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Comisia Europeană, în scopul monit</w:t>
      </w:r>
      <w:r w:rsidR="00F52EEA" w:rsidRPr="00667105">
        <w:rPr>
          <w:rFonts w:ascii="Cambria" w:hAnsi="Cambria" w:cs="Calibri"/>
          <w:sz w:val="24"/>
          <w:szCs w:val="24"/>
          <w:lang w:val="ro-RO"/>
        </w:rPr>
        <w:t xml:space="preserve">orizării și controlului privind </w:t>
      </w:r>
      <w:r w:rsidRPr="00667105">
        <w:rPr>
          <w:rFonts w:ascii="Cambria" w:hAnsi="Cambria" w:cs="Calibri"/>
          <w:sz w:val="24"/>
          <w:szCs w:val="24"/>
          <w:lang w:val="ro-RO"/>
        </w:rPr>
        <w:t>PNDR.</w:t>
      </w:r>
    </w:p>
    <w:p w14:paraId="1D824F0B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Transferul datelor în afara țării</w:t>
      </w:r>
    </w:p>
    <w:p w14:paraId="2B1F2413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64B7C6E4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Perioada stocării datelor</w:t>
      </w:r>
    </w:p>
    <w:p w14:paraId="7955F86F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14:paraId="627A1BBA" w14:textId="77777777" w:rsidR="00C7787C" w:rsidRPr="00667105" w:rsidRDefault="00C7787C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01868C03" w14:textId="77777777" w:rsidR="00C7787C" w:rsidRPr="00667105" w:rsidRDefault="00C7787C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7228B1D5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Drepturile persoanei vizate</w:t>
      </w:r>
    </w:p>
    <w:p w14:paraId="1E3B2DCB" w14:textId="05ACC914" w:rsidR="006E4B75" w:rsidRPr="00667105" w:rsidRDefault="006E4B75" w:rsidP="00667105">
      <w:pPr>
        <w:spacing w:after="0" w:line="360" w:lineRule="auto"/>
        <w:jc w:val="both"/>
        <w:rPr>
          <w:rFonts w:ascii="Cambria" w:hAnsi="Cambria"/>
          <w:sz w:val="24"/>
          <w:szCs w:val="24"/>
          <w:lang w:val="ro-RO"/>
        </w:rPr>
      </w:pPr>
      <w:r w:rsidRPr="00667105">
        <w:rPr>
          <w:rFonts w:ascii="Cambria" w:hAnsi="Cambria"/>
          <w:sz w:val="24"/>
          <w:szCs w:val="24"/>
          <w:lang w:val="ro-RO"/>
        </w:rPr>
        <w:lastRenderedPageBreak/>
        <w:t xml:space="preserve">Persoanele vizate ale căror date cu caracter personal sunt colectate de către </w:t>
      </w:r>
      <w:proofErr w:type="spellStart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LOCALĂ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,,CHEILE SOHODOLULUI”</w:t>
      </w:r>
      <w:r w:rsidR="00667105" w:rsidRPr="00667105">
        <w:rPr>
          <w:rFonts w:ascii="Cambria" w:hAnsi="Cambria" w:cs="Calibri"/>
          <w:sz w:val="24"/>
          <w:szCs w:val="24"/>
          <w:lang w:val="ro-RO"/>
        </w:rPr>
        <w:t>,</w:t>
      </w:r>
      <w:r w:rsid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/>
          <w:sz w:val="24"/>
          <w:szCs w:val="24"/>
          <w:lang w:val="ro-RO"/>
        </w:rPr>
        <w:t>au următoarele drepturi, conform legislației în domeniu:</w:t>
      </w:r>
    </w:p>
    <w:p w14:paraId="5F58907F" w14:textId="77777777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dreptul de acces; </w:t>
      </w:r>
    </w:p>
    <w:p w14:paraId="63AC4A7A" w14:textId="77777777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dreptul la rectificarea datelor;</w:t>
      </w:r>
    </w:p>
    <w:p w14:paraId="6F1DF7C9" w14:textId="77777777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dreptul la portabilitatea datelor;</w:t>
      </w:r>
    </w:p>
    <w:p w14:paraId="66A3B0A9" w14:textId="00E2AFB7" w:rsidR="00C7787C" w:rsidRPr="00667105" w:rsidRDefault="006E4B75" w:rsidP="00667105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Prin prezenta, declar că am fost informat de către </w:t>
      </w:r>
      <w:proofErr w:type="spellStart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LOCALĂ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,,CHEILE SOHODOLULUI”</w:t>
      </w:r>
      <w:r w:rsidR="00667105" w:rsidRPr="00667105">
        <w:rPr>
          <w:rFonts w:ascii="Cambria" w:hAnsi="Cambria" w:cs="Calibri"/>
          <w:sz w:val="24"/>
          <w:szCs w:val="24"/>
          <w:lang w:val="ro-RO"/>
        </w:rPr>
        <w:t>,</w:t>
      </w:r>
      <w:r w:rsid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cu privire la prelucrarea datelor cu caracter personal.</w:t>
      </w:r>
    </w:p>
    <w:p w14:paraId="713A02E2" w14:textId="77777777" w:rsidR="00C7787C" w:rsidRPr="00667105" w:rsidRDefault="00C7787C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211473BB" w14:textId="78E991C5" w:rsidR="006E4B75" w:rsidRPr="00667105" w:rsidRDefault="00DD7B5A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Reprezentant l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egal</w:t>
      </w:r>
    </w:p>
    <w:p w14:paraId="28A89AB6" w14:textId="77777777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(Nume/prenume)</w:t>
      </w:r>
    </w:p>
    <w:p w14:paraId="6744006C" w14:textId="3DB49A3B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...............................</w:t>
      </w:r>
      <w:r w:rsidR="00566A5D" w:rsidRPr="00667105">
        <w:rPr>
          <w:rFonts w:ascii="Cambria" w:hAnsi="Cambria" w:cs="Calibri"/>
          <w:sz w:val="24"/>
          <w:szCs w:val="24"/>
          <w:lang w:val="ro-RO"/>
        </w:rPr>
        <w:t>...................</w:t>
      </w:r>
      <w:r w:rsidRPr="00667105">
        <w:rPr>
          <w:rFonts w:ascii="Cambria" w:hAnsi="Cambria" w:cs="Calibri"/>
          <w:sz w:val="24"/>
          <w:szCs w:val="24"/>
          <w:lang w:val="ro-RO"/>
        </w:rPr>
        <w:t>........</w:t>
      </w:r>
    </w:p>
    <w:p w14:paraId="36D113F0" w14:textId="610C1FD0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Semnatura……</w:t>
      </w:r>
      <w:r w:rsidR="00566A5D" w:rsidRPr="00667105">
        <w:rPr>
          <w:rFonts w:ascii="Cambria" w:hAnsi="Cambria" w:cs="Calibri"/>
          <w:sz w:val="24"/>
          <w:szCs w:val="24"/>
          <w:lang w:val="ro-RO"/>
        </w:rPr>
        <w:t>………………</w:t>
      </w:r>
      <w:r w:rsidRPr="00667105">
        <w:rPr>
          <w:rFonts w:ascii="Cambria" w:hAnsi="Cambria" w:cs="Calibri"/>
          <w:sz w:val="24"/>
          <w:szCs w:val="24"/>
          <w:lang w:val="ro-RO"/>
        </w:rPr>
        <w:t>……………..</w:t>
      </w:r>
    </w:p>
    <w:p w14:paraId="0DF6BCD3" w14:textId="292D4B2D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Data ..............</w:t>
      </w:r>
      <w:r w:rsidR="00566A5D" w:rsidRPr="00667105">
        <w:rPr>
          <w:rFonts w:ascii="Cambria" w:hAnsi="Cambria" w:cs="Calibri"/>
          <w:sz w:val="24"/>
          <w:szCs w:val="24"/>
          <w:lang w:val="ro-RO"/>
        </w:rPr>
        <w:t>........</w:t>
      </w:r>
      <w:r w:rsidRPr="00667105">
        <w:rPr>
          <w:rFonts w:ascii="Cambria" w:hAnsi="Cambria" w:cs="Calibri"/>
          <w:sz w:val="24"/>
          <w:szCs w:val="24"/>
          <w:lang w:val="ro-RO"/>
        </w:rPr>
        <w:t>.........................</w:t>
      </w:r>
    </w:p>
    <w:p w14:paraId="12F116CF" w14:textId="4960FC3B" w:rsidR="00BC4515" w:rsidRPr="00667105" w:rsidRDefault="00BC4515" w:rsidP="00C7787C">
      <w:pPr>
        <w:spacing w:after="0" w:line="360" w:lineRule="auto"/>
        <w:rPr>
          <w:rFonts w:ascii="Cambria" w:hAnsi="Cambria"/>
          <w:sz w:val="24"/>
          <w:szCs w:val="24"/>
        </w:rPr>
      </w:pPr>
    </w:p>
    <w:sectPr w:rsidR="00BC4515" w:rsidRPr="006671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3656" w14:textId="77777777" w:rsidR="004A75CC" w:rsidRDefault="004A75CC" w:rsidP="00D46B05">
      <w:pPr>
        <w:spacing w:after="0" w:line="240" w:lineRule="auto"/>
      </w:pPr>
      <w:r>
        <w:separator/>
      </w:r>
    </w:p>
  </w:endnote>
  <w:endnote w:type="continuationSeparator" w:id="0">
    <w:p w14:paraId="009DF5C0" w14:textId="77777777" w:rsidR="004A75CC" w:rsidRDefault="004A75CC" w:rsidP="00D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77055" w14:textId="77777777" w:rsidR="004A75CC" w:rsidRDefault="004A75CC" w:rsidP="00D46B05">
      <w:pPr>
        <w:spacing w:after="0" w:line="240" w:lineRule="auto"/>
      </w:pPr>
      <w:r>
        <w:separator/>
      </w:r>
    </w:p>
  </w:footnote>
  <w:footnote w:type="continuationSeparator" w:id="0">
    <w:p w14:paraId="5B33427A" w14:textId="77777777" w:rsidR="004A75CC" w:rsidRDefault="004A75CC" w:rsidP="00D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97D6" w14:textId="5145FC42" w:rsidR="00D46B05" w:rsidRPr="0074516E" w:rsidRDefault="00667105" w:rsidP="00667105">
    <w:pPr>
      <w:pStyle w:val="Header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EB4ED7" wp14:editId="46D7968E">
          <wp:simplePos x="0" y="0"/>
          <wp:positionH relativeFrom="margin">
            <wp:align>center</wp:align>
          </wp:positionH>
          <wp:positionV relativeFrom="paragraph">
            <wp:posOffset>-405441</wp:posOffset>
          </wp:positionV>
          <wp:extent cx="7122886" cy="862965"/>
          <wp:effectExtent l="0" t="0" r="1905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886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B05" w:rsidRPr="0074516E">
      <w:rPr>
        <w:b/>
        <w:sz w:val="16"/>
        <w:szCs w:val="16"/>
        <w:lang w:val="it-IT"/>
      </w:rPr>
      <w:t xml:space="preserve">   </w:t>
    </w:r>
  </w:p>
  <w:p w14:paraId="3D66B0B4" w14:textId="77777777" w:rsidR="00D46B05" w:rsidRPr="0074516E" w:rsidRDefault="00D46B05" w:rsidP="00D46B05">
    <w:pPr>
      <w:pStyle w:val="Header"/>
      <w:rPr>
        <w:sz w:val="16"/>
        <w:szCs w:val="16"/>
      </w:rPr>
    </w:pPr>
  </w:p>
  <w:p w14:paraId="00FF9A95" w14:textId="77777777" w:rsidR="00D46B05" w:rsidRDefault="00D46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ADA"/>
    <w:rsid w:val="0012363D"/>
    <w:rsid w:val="001A15A5"/>
    <w:rsid w:val="001D4A68"/>
    <w:rsid w:val="001E5067"/>
    <w:rsid w:val="003B7342"/>
    <w:rsid w:val="003F3905"/>
    <w:rsid w:val="00435C49"/>
    <w:rsid w:val="004A75CC"/>
    <w:rsid w:val="00524ADA"/>
    <w:rsid w:val="00566075"/>
    <w:rsid w:val="00566A5D"/>
    <w:rsid w:val="005C0D2B"/>
    <w:rsid w:val="00612676"/>
    <w:rsid w:val="00667105"/>
    <w:rsid w:val="006E4B75"/>
    <w:rsid w:val="0074128B"/>
    <w:rsid w:val="00991F6B"/>
    <w:rsid w:val="00A535F1"/>
    <w:rsid w:val="00BC4515"/>
    <w:rsid w:val="00C449B7"/>
    <w:rsid w:val="00C7787C"/>
    <w:rsid w:val="00C869E3"/>
    <w:rsid w:val="00D46B05"/>
    <w:rsid w:val="00D84BE7"/>
    <w:rsid w:val="00DD7B5A"/>
    <w:rsid w:val="00E02E9E"/>
    <w:rsid w:val="00E046C5"/>
    <w:rsid w:val="00E838CC"/>
    <w:rsid w:val="00F52EEA"/>
    <w:rsid w:val="00F61C9F"/>
    <w:rsid w:val="00F6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78BC"/>
  <w15:chartTrackingRefBased/>
  <w15:docId w15:val="{2FEE2B94-9DA7-462B-ABC1-9893668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B75"/>
    <w:pPr>
      <w:spacing w:line="256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 Char1 Char,Header Char Char,Char1 Char1 Char Char,Char1 Char Char,Char1 Char1 Char,Char1 Char"/>
    <w:basedOn w:val="Normal"/>
    <w:link w:val="Head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1, Char1 Char Char,Header Char Char Char,Char1 Char1 Char Char Char,Char1 Char Char Char,Char1 Char1 Char Char1,Char1 Char Char1"/>
    <w:basedOn w:val="DefaultParagraphFont"/>
    <w:link w:val="Header"/>
    <w:uiPriority w:val="99"/>
    <w:rsid w:val="00D46B05"/>
  </w:style>
  <w:style w:type="paragraph" w:styleId="Footer">
    <w:name w:val="footer"/>
    <w:basedOn w:val="Normal"/>
    <w:link w:val="Foot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05"/>
  </w:style>
  <w:style w:type="character" w:styleId="Hyperlink">
    <w:name w:val="Hyperlink"/>
    <w:rsid w:val="00D46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B75"/>
    <w:pPr>
      <w:ind w:left="720"/>
      <w:contextualSpacing/>
    </w:pPr>
  </w:style>
  <w:style w:type="paragraph" w:customStyle="1" w:styleId="Default">
    <w:name w:val="Default"/>
    <w:rsid w:val="006E4B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C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C5"/>
    <w:rPr>
      <w:rFonts w:ascii="Segoe UI" w:eastAsia="Calibri" w:hAnsi="Segoe UI" w:cs="Segoe UI"/>
      <w:sz w:val="18"/>
      <w:szCs w:val="26"/>
      <w:lang w:bidi="bo-CN"/>
    </w:rPr>
  </w:style>
  <w:style w:type="character" w:styleId="UnresolvedMention">
    <w:name w:val="Unresolved Mention"/>
    <w:basedOn w:val="DefaultParagraphFont"/>
    <w:uiPriority w:val="99"/>
    <w:semiHidden/>
    <w:unhideWhenUsed/>
    <w:rsid w:val="0066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Enut</dc:creator>
  <cp:keywords/>
  <dc:description/>
  <cp:lastModifiedBy>Gal PM1</cp:lastModifiedBy>
  <cp:revision>27</cp:revision>
  <cp:lastPrinted>2018-06-11T11:11:00Z</cp:lastPrinted>
  <dcterms:created xsi:type="dcterms:W3CDTF">2018-06-04T07:49:00Z</dcterms:created>
  <dcterms:modified xsi:type="dcterms:W3CDTF">2018-10-16T10:49:00Z</dcterms:modified>
</cp:coreProperties>
</file>