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7A" w:rsidRPr="00BD1F50" w:rsidRDefault="00DB0A39" w:rsidP="00C722CD">
      <w:pPr>
        <w:pStyle w:val="Default"/>
        <w:spacing w:line="276" w:lineRule="auto"/>
        <w:jc w:val="both"/>
        <w:rPr>
          <w:rStyle w:val="Bodytext20"/>
          <w:rFonts w:ascii="Trebuchet MS" w:hAnsi="Trebuchet MS"/>
          <w:bCs w:val="0"/>
          <w:iCs w:val="0"/>
          <w:color w:val="auto"/>
          <w:sz w:val="22"/>
          <w:szCs w:val="22"/>
        </w:rPr>
      </w:pPr>
      <w:r w:rsidRPr="00C722CD">
        <w:rPr>
          <w:rStyle w:val="Bodytext20"/>
          <w:rFonts w:ascii="Trebuchet MS" w:hAnsi="Trebuchet MS"/>
          <w:bCs w:val="0"/>
          <w:i w:val="0"/>
          <w:iCs w:val="0"/>
          <w:color w:val="auto"/>
          <w:sz w:val="22"/>
          <w:szCs w:val="22"/>
          <w:u w:val="none"/>
        </w:rPr>
        <w:t>FISA MĂSURII 7.</w:t>
      </w:r>
      <w:r w:rsidR="004069FC" w:rsidRPr="00C722CD">
        <w:rPr>
          <w:rStyle w:val="Bodytext20"/>
          <w:rFonts w:ascii="Trebuchet MS" w:hAnsi="Trebuchet MS"/>
          <w:bCs w:val="0"/>
          <w:i w:val="0"/>
          <w:iCs w:val="0"/>
          <w:color w:val="auto"/>
          <w:sz w:val="22"/>
          <w:szCs w:val="22"/>
          <w:u w:val="none"/>
        </w:rPr>
        <w:t>3</w:t>
      </w:r>
      <w:r w:rsidRPr="00C722CD">
        <w:rPr>
          <w:rStyle w:val="Bodytext20"/>
          <w:rFonts w:ascii="Trebuchet MS" w:hAnsi="Trebuchet MS"/>
          <w:bCs w:val="0"/>
          <w:i w:val="0"/>
          <w:iCs w:val="0"/>
          <w:color w:val="auto"/>
          <w:sz w:val="22"/>
          <w:szCs w:val="22"/>
          <w:u w:val="none"/>
        </w:rPr>
        <w:t xml:space="preserve"> - </w:t>
      </w:r>
      <w:r w:rsidR="00BD1F50" w:rsidRPr="00BD1F50">
        <w:rPr>
          <w:rStyle w:val="Bodytext20"/>
          <w:rFonts w:ascii="Trebuchet MS" w:hAnsi="Trebuchet MS"/>
          <w:bCs w:val="0"/>
          <w:iCs w:val="0"/>
          <w:color w:val="auto"/>
          <w:sz w:val="22"/>
          <w:szCs w:val="22"/>
        </w:rPr>
        <w:t>„</w:t>
      </w:r>
      <w:r w:rsidR="00BD1F50">
        <w:rPr>
          <w:rStyle w:val="Bodytext20"/>
          <w:rFonts w:ascii="Trebuchet MS" w:hAnsi="Trebuchet MS"/>
          <w:color w:val="auto"/>
          <w:sz w:val="22"/>
          <w:szCs w:val="22"/>
        </w:rPr>
        <w:t>S</w:t>
      </w:r>
      <w:r w:rsidR="00BD1F50" w:rsidRPr="00BD1F50">
        <w:rPr>
          <w:rStyle w:val="Bodytext20"/>
          <w:rFonts w:ascii="Trebuchet MS" w:hAnsi="Trebuchet MS"/>
          <w:color w:val="auto"/>
          <w:sz w:val="22"/>
          <w:szCs w:val="22"/>
        </w:rPr>
        <w:t>prijin pentru infrastructura de bandă largă,inclusiv crearea, îmbunătățirea și extinderea acesteia, infrastructura pasivă de bandă largă și furnizarea accesului la banda largă, precum și eguvernare publică</w:t>
      </w:r>
      <w:r w:rsidR="00BD1F50" w:rsidRPr="00BD1F50">
        <w:rPr>
          <w:rStyle w:val="Bodytext20"/>
          <w:rFonts w:ascii="Trebuchet MS" w:hAnsi="Trebuchet MS"/>
          <w:bCs w:val="0"/>
          <w:iCs w:val="0"/>
          <w:color w:val="auto"/>
          <w:sz w:val="22"/>
          <w:szCs w:val="22"/>
        </w:rPr>
        <w:t>”</w:t>
      </w:r>
    </w:p>
    <w:p w:rsidR="00DB0A39" w:rsidRPr="00C722CD" w:rsidRDefault="00922FB3" w:rsidP="00C722CD">
      <w:pPr>
        <w:pStyle w:val="Default"/>
        <w:spacing w:line="276" w:lineRule="auto"/>
        <w:jc w:val="both"/>
        <w:rPr>
          <w:rFonts w:ascii="Trebuchet MS" w:hAnsi="Trebuchet MS"/>
          <w:sz w:val="22"/>
          <w:szCs w:val="22"/>
          <w:lang w:val="ro-RO" w:eastAsia="ro-RO" w:bidi="ro-RO"/>
        </w:rPr>
      </w:pPr>
      <w:r w:rsidRPr="00C722CD">
        <w:rPr>
          <w:rFonts w:ascii="Trebuchet MS" w:hAnsi="Trebuchet MS"/>
          <w:sz w:val="22"/>
          <w:szCs w:val="22"/>
          <w:lang w:val="ro-RO" w:eastAsia="ro-RO" w:bidi="ro-RO"/>
        </w:rPr>
        <w:t xml:space="preserve">CODUL </w:t>
      </w:r>
      <w:r w:rsidR="00FC46CD">
        <w:rPr>
          <w:rFonts w:ascii="Trebuchet MS" w:hAnsi="Trebuchet MS"/>
          <w:sz w:val="22"/>
          <w:szCs w:val="22"/>
          <w:lang w:val="ro-RO" w:eastAsia="ro-RO" w:bidi="ro-RO"/>
        </w:rPr>
        <w:t>M</w:t>
      </w:r>
      <w:r w:rsidRPr="00C722CD">
        <w:rPr>
          <w:rFonts w:ascii="Trebuchet MS" w:hAnsi="Trebuchet MS"/>
          <w:sz w:val="22"/>
          <w:szCs w:val="22"/>
          <w:lang w:val="ro-RO" w:eastAsia="ro-RO" w:bidi="ro-RO"/>
        </w:rPr>
        <w:t>ăsurii</w:t>
      </w:r>
      <w:r w:rsidR="00F94C7A" w:rsidRPr="00C722CD">
        <w:rPr>
          <w:rFonts w:ascii="Trebuchet MS" w:hAnsi="Trebuchet MS"/>
          <w:sz w:val="22"/>
          <w:szCs w:val="22"/>
          <w:lang w:val="ro-RO" w:eastAsia="ro-RO" w:bidi="ro-RO"/>
        </w:rPr>
        <w:t>: M</w:t>
      </w:r>
      <w:r w:rsidR="00C722CD" w:rsidRPr="00C722CD">
        <w:rPr>
          <w:rFonts w:ascii="Trebuchet MS" w:hAnsi="Trebuchet MS"/>
          <w:sz w:val="22"/>
          <w:szCs w:val="22"/>
          <w:lang w:val="ro-RO" w:eastAsia="ro-RO" w:bidi="ro-RO"/>
        </w:rPr>
        <w:t>CS</w:t>
      </w:r>
      <w:r w:rsidR="00F94C7A" w:rsidRPr="00C722CD">
        <w:rPr>
          <w:rFonts w:ascii="Trebuchet MS" w:hAnsi="Trebuchet MS"/>
          <w:sz w:val="22"/>
          <w:szCs w:val="22"/>
          <w:lang w:val="ro-RO" w:eastAsia="ro-RO" w:bidi="ro-RO"/>
        </w:rPr>
        <w:t xml:space="preserve"> </w:t>
      </w:r>
      <w:r w:rsidR="00DB0A39" w:rsidRPr="00C722CD">
        <w:rPr>
          <w:rFonts w:ascii="Trebuchet MS" w:hAnsi="Trebuchet MS"/>
          <w:sz w:val="22"/>
          <w:szCs w:val="22"/>
          <w:lang w:val="ro-RO" w:eastAsia="ro-RO" w:bidi="ro-RO"/>
        </w:rPr>
        <w:t>7</w:t>
      </w:r>
      <w:r w:rsidR="00F94C7A" w:rsidRPr="00C722CD">
        <w:rPr>
          <w:rFonts w:ascii="Trebuchet MS" w:hAnsi="Trebuchet MS"/>
          <w:sz w:val="22"/>
          <w:szCs w:val="22"/>
          <w:lang w:val="ro-RO" w:eastAsia="ro-RO" w:bidi="ro-RO"/>
        </w:rPr>
        <w:t>.</w:t>
      </w:r>
      <w:r w:rsidR="004069FC" w:rsidRPr="00C722CD">
        <w:rPr>
          <w:rFonts w:ascii="Trebuchet MS" w:hAnsi="Trebuchet MS"/>
          <w:sz w:val="22"/>
          <w:szCs w:val="22"/>
          <w:lang w:val="ro-RO" w:eastAsia="ro-RO" w:bidi="ro-RO"/>
        </w:rPr>
        <w:t>3</w:t>
      </w:r>
      <w:r w:rsidR="00AA1670" w:rsidRPr="00C722CD">
        <w:rPr>
          <w:rFonts w:ascii="Trebuchet MS" w:hAnsi="Trebuchet MS"/>
          <w:sz w:val="22"/>
          <w:szCs w:val="22"/>
          <w:lang w:val="ro-RO" w:eastAsia="ro-RO" w:bidi="ro-RO"/>
        </w:rPr>
        <w:t xml:space="preserve"> </w:t>
      </w:r>
    </w:p>
    <w:p w:rsidR="00DB0A39" w:rsidRPr="00C722CD" w:rsidRDefault="009F4906" w:rsidP="00C722CD">
      <w:pPr>
        <w:pStyle w:val="BodyText1"/>
        <w:numPr>
          <w:ilvl w:val="0"/>
          <w:numId w:val="0"/>
        </w:numPr>
        <w:shd w:val="clear" w:color="auto" w:fill="auto"/>
        <w:tabs>
          <w:tab w:val="right" w:pos="2022"/>
          <w:tab w:val="left" w:pos="2226"/>
        </w:tabs>
        <w:spacing w:before="0" w:line="276" w:lineRule="auto"/>
        <w:ind w:left="20"/>
        <w:rPr>
          <w:rFonts w:ascii="Trebuchet MS" w:hAnsi="Trebuchet MS"/>
          <w:i w:val="0"/>
          <w:iCs w:val="0"/>
          <w:color w:val="000000"/>
          <w:sz w:val="22"/>
          <w:szCs w:val="22"/>
          <w:lang w:bidi="ro-RO"/>
        </w:rPr>
      </w:pPr>
      <w:r w:rsidRPr="00C722CD">
        <w:rPr>
          <w:rFonts w:ascii="Trebuchet MS" w:hAnsi="Trebuchet MS"/>
          <w:i w:val="0"/>
          <w:iCs w:val="0"/>
          <w:color w:val="000000"/>
          <w:sz w:val="22"/>
          <w:szCs w:val="22"/>
          <w:lang w:bidi="ro-RO"/>
        </w:rPr>
        <w:t xml:space="preserve">Tipul măsurii:    </w:t>
      </w:r>
    </w:p>
    <w:p w:rsidR="00DB0A39" w:rsidRPr="00C722CD" w:rsidRDefault="009F4906" w:rsidP="00C722CD">
      <w:pPr>
        <w:pStyle w:val="BodyText1"/>
        <w:numPr>
          <w:ilvl w:val="0"/>
          <w:numId w:val="32"/>
        </w:numPr>
        <w:shd w:val="clear" w:color="auto" w:fill="auto"/>
        <w:tabs>
          <w:tab w:val="right" w:pos="2022"/>
          <w:tab w:val="left" w:pos="2226"/>
        </w:tabs>
        <w:spacing w:before="0" w:line="276" w:lineRule="auto"/>
        <w:ind w:left="1985" w:hanging="284"/>
        <w:rPr>
          <w:rFonts w:ascii="Trebuchet MS" w:hAnsi="Trebuchet MS"/>
          <w:i w:val="0"/>
          <w:iCs w:val="0"/>
          <w:color w:val="000000"/>
          <w:sz w:val="22"/>
          <w:szCs w:val="22"/>
          <w:lang w:bidi="ro-RO"/>
        </w:rPr>
      </w:pPr>
      <w:r w:rsidRPr="00C722CD">
        <w:rPr>
          <w:rFonts w:ascii="Trebuchet MS" w:hAnsi="Trebuchet MS"/>
          <w:i w:val="0"/>
          <w:iCs w:val="0"/>
          <w:color w:val="000000"/>
          <w:sz w:val="22"/>
          <w:szCs w:val="22"/>
          <w:lang w:bidi="ro-RO"/>
        </w:rPr>
        <w:t>INVESTIŢII</w:t>
      </w:r>
    </w:p>
    <w:p w:rsidR="00DB0A39" w:rsidRPr="00C722CD" w:rsidRDefault="00003625" w:rsidP="00C722CD">
      <w:pPr>
        <w:pStyle w:val="BodyText1"/>
        <w:numPr>
          <w:ilvl w:val="0"/>
          <w:numId w:val="0"/>
        </w:numPr>
        <w:shd w:val="clear" w:color="auto" w:fill="auto"/>
        <w:tabs>
          <w:tab w:val="right" w:pos="2022"/>
          <w:tab w:val="left" w:pos="2226"/>
        </w:tabs>
        <w:spacing w:before="0" w:line="276" w:lineRule="auto"/>
        <w:ind w:left="20"/>
        <w:rPr>
          <w:rFonts w:ascii="Trebuchet MS" w:hAnsi="Trebuchet MS"/>
          <w:i w:val="0"/>
          <w:iCs w:val="0"/>
          <w:color w:val="000000"/>
          <w:sz w:val="22"/>
          <w:szCs w:val="22"/>
          <w:lang w:bidi="ro-RO"/>
        </w:rPr>
      </w:pPr>
      <w:r w:rsidRPr="00C722CD">
        <w:rPr>
          <w:rFonts w:ascii="Trebuchet MS" w:hAnsi="Trebuchet MS"/>
          <w:i w:val="0"/>
          <w:iCs w:val="0"/>
          <w:sz w:val="22"/>
          <w:szCs w:val="22"/>
        </w:rPr>
        <w:t xml:space="preserve">                     </w:t>
      </w:r>
      <w:r w:rsidR="004069FC" w:rsidRPr="00C722CD">
        <w:rPr>
          <w:rFonts w:ascii="Trebuchet MS" w:hAnsi="Trebuchet MS"/>
          <w:i w:val="0"/>
          <w:iCs w:val="0"/>
          <w:sz w:val="22"/>
          <w:szCs w:val="22"/>
        </w:rPr>
        <w:t xml:space="preserve">    </w:t>
      </w:r>
      <w:r w:rsidR="00DB0A39" w:rsidRPr="00C722CD">
        <w:rPr>
          <w:rFonts w:ascii="Trebuchet MS" w:hAnsi="Trebuchet MS"/>
          <w:i w:val="0"/>
          <w:iCs w:val="0"/>
          <w:color w:val="000000"/>
          <w:sz w:val="22"/>
          <w:szCs w:val="22"/>
          <w:lang w:bidi="ro-RO"/>
        </w:rPr>
        <w:t>□</w:t>
      </w:r>
      <w:r w:rsidR="00DB0A39" w:rsidRPr="00C722CD">
        <w:rPr>
          <w:rFonts w:ascii="Trebuchet MS" w:hAnsi="Trebuchet MS"/>
          <w:i w:val="0"/>
          <w:iCs w:val="0"/>
          <w:color w:val="000000"/>
          <w:sz w:val="22"/>
          <w:szCs w:val="22"/>
          <w:lang w:bidi="ro-RO"/>
        </w:rPr>
        <w:tab/>
        <w:t xml:space="preserve">   </w:t>
      </w:r>
      <w:r w:rsidR="009F4906" w:rsidRPr="00C722CD">
        <w:rPr>
          <w:rFonts w:ascii="Trebuchet MS" w:hAnsi="Trebuchet MS"/>
          <w:i w:val="0"/>
          <w:iCs w:val="0"/>
          <w:color w:val="000000"/>
          <w:sz w:val="22"/>
          <w:szCs w:val="22"/>
          <w:lang w:bidi="ro-RO"/>
        </w:rPr>
        <w:t>SERVICII</w:t>
      </w:r>
    </w:p>
    <w:p w:rsidR="009F4906" w:rsidRPr="00C722CD" w:rsidRDefault="00DB0A39" w:rsidP="00C722CD">
      <w:pPr>
        <w:pStyle w:val="BodyText1"/>
        <w:numPr>
          <w:ilvl w:val="0"/>
          <w:numId w:val="0"/>
        </w:numPr>
        <w:shd w:val="clear" w:color="auto" w:fill="auto"/>
        <w:tabs>
          <w:tab w:val="right" w:pos="2022"/>
          <w:tab w:val="left" w:pos="2226"/>
        </w:tabs>
        <w:spacing w:before="0" w:line="276" w:lineRule="auto"/>
        <w:ind w:left="20"/>
        <w:rPr>
          <w:rFonts w:ascii="Trebuchet MS" w:hAnsi="Trebuchet MS"/>
          <w:i w:val="0"/>
          <w:iCs w:val="0"/>
          <w:color w:val="000000"/>
          <w:sz w:val="22"/>
          <w:szCs w:val="22"/>
          <w:lang w:bidi="ro-RO"/>
        </w:rPr>
      </w:pPr>
      <w:r w:rsidRPr="00C722CD">
        <w:rPr>
          <w:rFonts w:ascii="Trebuchet MS" w:hAnsi="Trebuchet MS"/>
          <w:i w:val="0"/>
          <w:iCs w:val="0"/>
          <w:color w:val="000000"/>
          <w:sz w:val="22"/>
          <w:szCs w:val="22"/>
          <w:lang w:bidi="ro-RO"/>
        </w:rPr>
        <w:t xml:space="preserve">                         □  </w:t>
      </w:r>
      <w:r w:rsidRPr="00C722CD">
        <w:rPr>
          <w:rFonts w:ascii="Trebuchet MS" w:hAnsi="Trebuchet MS"/>
          <w:i w:val="0"/>
          <w:iCs w:val="0"/>
          <w:color w:val="000000"/>
          <w:sz w:val="22"/>
          <w:szCs w:val="22"/>
          <w:lang w:bidi="ro-RO"/>
        </w:rPr>
        <w:tab/>
      </w:r>
      <w:r w:rsidR="009F4906" w:rsidRPr="00C722CD">
        <w:rPr>
          <w:rFonts w:ascii="Trebuchet MS" w:hAnsi="Trebuchet MS"/>
          <w:i w:val="0"/>
          <w:iCs w:val="0"/>
          <w:color w:val="000000"/>
          <w:sz w:val="22"/>
          <w:szCs w:val="22"/>
          <w:lang w:bidi="ro-RO"/>
        </w:rPr>
        <w:t>SPRIJIN FORFETAR</w:t>
      </w:r>
    </w:p>
    <w:p w:rsidR="00922FB3" w:rsidRPr="00C722CD" w:rsidRDefault="00922FB3" w:rsidP="00C722CD">
      <w:pPr>
        <w:numPr>
          <w:ilvl w:val="0"/>
          <w:numId w:val="3"/>
        </w:numPr>
        <w:ind w:left="426" w:right="40"/>
        <w:rPr>
          <w:lang w:val="it-IT"/>
        </w:rPr>
      </w:pPr>
      <w:r w:rsidRPr="00C722CD">
        <w:t xml:space="preserve"> </w:t>
      </w:r>
      <w:r w:rsidRPr="00C722CD">
        <w:rPr>
          <w:b w:val="0"/>
        </w:rPr>
        <w:t>Descrierea generală a măsurii</w:t>
      </w:r>
    </w:p>
    <w:p w:rsidR="00C02561" w:rsidRPr="00C722CD" w:rsidRDefault="00785ACE" w:rsidP="00C722CD">
      <w:pPr>
        <w:numPr>
          <w:ilvl w:val="0"/>
          <w:numId w:val="0"/>
        </w:numPr>
        <w:rPr>
          <w:b w:val="0"/>
        </w:rPr>
      </w:pPr>
      <w:r w:rsidRPr="00C722CD">
        <w:rPr>
          <w:b w:val="0"/>
        </w:rPr>
        <w:t>In cadrul acestei măsuri se va asigura  dezvoltarea infrastructurii în bandă largă şi accesul la aceasta, pentru a permite utilizarea serviciilor TIC. Astfel se va sprijini accesul la internet pentru echipamente TIC, precum şi utilizarea de servicii publice online .</w:t>
      </w:r>
    </w:p>
    <w:p w:rsidR="00C02561" w:rsidRPr="00C722CD" w:rsidRDefault="00C02561" w:rsidP="00C722CD">
      <w:pPr>
        <w:numPr>
          <w:ilvl w:val="0"/>
          <w:numId w:val="0"/>
        </w:numPr>
        <w:rPr>
          <w:b w:val="0"/>
        </w:rPr>
      </w:pPr>
      <w:proofErr w:type="spellStart"/>
      <w:r w:rsidRPr="00C722CD">
        <w:rPr>
          <w:rFonts w:eastAsia="Times New Roman"/>
          <w:b w:val="0"/>
          <w:color w:val="auto"/>
          <w:lang w:val="en-GB" w:eastAsia="en-GB" w:bidi="ar-SA"/>
        </w:rPr>
        <w:t>Există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necesitatea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dezvoltării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unei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rețele</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comunicații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zonele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rurale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inclusiv</w:t>
      </w:r>
      <w:proofErr w:type="spellEnd"/>
      <w:r w:rsidRPr="00C722CD">
        <w:rPr>
          <w:rFonts w:eastAsia="Times New Roman"/>
          <w:b w:val="0"/>
          <w:color w:val="auto"/>
          <w:lang w:val="en-GB" w:eastAsia="en-GB" w:bidi="ar-SA"/>
        </w:rPr>
        <w:t xml:space="preserve"> a </w:t>
      </w:r>
      <w:proofErr w:type="spellStart"/>
      <w:r w:rsidRPr="00C722CD">
        <w:rPr>
          <w:rFonts w:eastAsia="Times New Roman"/>
          <w:b w:val="0"/>
          <w:color w:val="auto"/>
          <w:lang w:val="en-GB" w:eastAsia="en-GB" w:bidi="ar-SA"/>
        </w:rPr>
        <w:t>unor</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servicii</w:t>
      </w:r>
      <w:proofErr w:type="spellEnd"/>
      <w:r w:rsidRPr="00C722CD">
        <w:rPr>
          <w:rFonts w:eastAsia="Times New Roman"/>
          <w:b w:val="0"/>
          <w:color w:val="auto"/>
          <w:lang w:val="en-GB" w:eastAsia="en-GB" w:bidi="ar-SA"/>
        </w:rPr>
        <w:t xml:space="preserve"> de internet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bandă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largă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principalele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puncte</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interes</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precum</w:t>
      </w:r>
      <w:proofErr w:type="spellEnd"/>
      <w:r w:rsidRPr="00C722CD">
        <w:rPr>
          <w:rFonts w:eastAsia="Times New Roman"/>
          <w:b w:val="0"/>
          <w:color w:val="auto"/>
          <w:lang w:val="en-GB" w:eastAsia="en-GB" w:bidi="ar-SA"/>
        </w:rPr>
        <w:t xml:space="preserve"> centre </w:t>
      </w:r>
      <w:proofErr w:type="spellStart"/>
      <w:r w:rsidRPr="00C722CD">
        <w:rPr>
          <w:rFonts w:eastAsia="Times New Roman"/>
          <w:b w:val="0"/>
          <w:color w:val="auto"/>
          <w:lang w:val="en-GB" w:eastAsia="en-GB" w:bidi="ar-SA"/>
        </w:rPr>
        <w:t>comunale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librării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administrații</w:t>
      </w:r>
      <w:proofErr w:type="spellEnd"/>
      <w:r w:rsidRPr="00C722CD">
        <w:rPr>
          <w:rFonts w:eastAsia="Times New Roman"/>
          <w:b w:val="0"/>
          <w:color w:val="auto"/>
          <w:lang w:val="en-GB" w:eastAsia="en-GB" w:bidi="ar-SA"/>
        </w:rPr>
        <w:t xml:space="preserve"> locale, care </w:t>
      </w:r>
      <w:proofErr w:type="spellStart"/>
      <w:proofErr w:type="gramStart"/>
      <w:r w:rsidRPr="00C722CD">
        <w:rPr>
          <w:rFonts w:eastAsia="Times New Roman"/>
          <w:b w:val="0"/>
          <w:color w:val="auto"/>
          <w:lang w:val="en-GB" w:eastAsia="en-GB" w:bidi="ar-SA"/>
        </w:rPr>
        <w:t>să</w:t>
      </w:r>
      <w:proofErr w:type="spellEnd"/>
      <w:proofErr w:type="gram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permită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îmbunătăţirea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informării</w:t>
      </w:r>
      <w:proofErr w:type="spellEnd"/>
      <w:r w:rsidRPr="00C722CD">
        <w:rPr>
          <w:rFonts w:eastAsia="Times New Roman"/>
          <w:b w:val="0"/>
          <w:color w:val="auto"/>
          <w:lang w:val="en-GB" w:eastAsia="en-GB" w:bidi="ar-SA"/>
        </w:rPr>
        <w:t xml:space="preserve">, un </w:t>
      </w:r>
      <w:proofErr w:type="spellStart"/>
      <w:r w:rsidRPr="00C722CD">
        <w:rPr>
          <w:rFonts w:eastAsia="Times New Roman"/>
          <w:b w:val="0"/>
          <w:color w:val="auto"/>
          <w:lang w:val="en-GB" w:eastAsia="en-GB" w:bidi="ar-SA"/>
        </w:rPr>
        <w:t>schimb</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mai</w:t>
      </w:r>
      <w:proofErr w:type="spellEnd"/>
      <w:r w:rsidRPr="00C722CD">
        <w:rPr>
          <w:rFonts w:eastAsia="Times New Roman"/>
          <w:b w:val="0"/>
          <w:color w:val="auto"/>
          <w:lang w:val="en-GB" w:eastAsia="en-GB" w:bidi="ar-SA"/>
        </w:rPr>
        <w:t xml:space="preserve"> bun de </w:t>
      </w:r>
      <w:proofErr w:type="spellStart"/>
      <w:r w:rsidRPr="00C722CD">
        <w:rPr>
          <w:rFonts w:eastAsia="Times New Roman"/>
          <w:b w:val="0"/>
          <w:color w:val="auto"/>
          <w:lang w:val="en-GB" w:eastAsia="en-GB" w:bidi="ar-SA"/>
        </w:rPr>
        <w:t>cunoștințe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o </w:t>
      </w:r>
      <w:proofErr w:type="spellStart"/>
      <w:r w:rsidRPr="00C722CD">
        <w:rPr>
          <w:rFonts w:eastAsia="Times New Roman"/>
          <w:b w:val="0"/>
          <w:color w:val="auto"/>
          <w:lang w:val="en-GB" w:eastAsia="en-GB" w:bidi="ar-SA"/>
        </w:rPr>
        <w:t>inovare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intensificată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ferme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exploatațiile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forestiere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Modernizarea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infrastructurii</w:t>
      </w:r>
      <w:proofErr w:type="spellEnd"/>
      <w:r w:rsidRPr="00C722CD">
        <w:rPr>
          <w:rFonts w:eastAsia="Times New Roman"/>
          <w:b w:val="0"/>
          <w:color w:val="auto"/>
          <w:lang w:val="en-GB" w:eastAsia="en-GB" w:bidi="ar-SA"/>
        </w:rPr>
        <w:t xml:space="preserve"> TIC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a </w:t>
      </w:r>
      <w:proofErr w:type="spellStart"/>
      <w:r w:rsidRPr="00C722CD">
        <w:rPr>
          <w:rFonts w:eastAsia="Times New Roman"/>
          <w:b w:val="0"/>
          <w:color w:val="auto"/>
          <w:lang w:val="en-GB" w:eastAsia="en-GB" w:bidi="ar-SA"/>
        </w:rPr>
        <w:t>serviciilor</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comunicații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comunitățile</w:t>
      </w:r>
      <w:proofErr w:type="spellEnd"/>
      <w:r w:rsidRPr="00C722CD">
        <w:rPr>
          <w:rFonts w:eastAsia="Times New Roman"/>
          <w:b w:val="0"/>
          <w:color w:val="auto"/>
          <w:lang w:val="en-GB" w:eastAsia="en-GB" w:bidi="ar-SA"/>
        </w:rPr>
        <w:t xml:space="preserve"> locale </w:t>
      </w:r>
      <w:proofErr w:type="spellStart"/>
      <w:proofErr w:type="gramStart"/>
      <w:r w:rsidRPr="00C722CD">
        <w:rPr>
          <w:rFonts w:eastAsia="Times New Roman"/>
          <w:b w:val="0"/>
          <w:color w:val="auto"/>
          <w:lang w:val="en-GB" w:eastAsia="en-GB" w:bidi="ar-SA"/>
        </w:rPr>
        <w:t>va</w:t>
      </w:r>
      <w:proofErr w:type="spellEnd"/>
      <w:proofErr w:type="gram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facilita</w:t>
      </w:r>
      <w:proofErr w:type="spellEnd"/>
      <w:r w:rsidRPr="00C722CD">
        <w:rPr>
          <w:rFonts w:eastAsia="Times New Roman"/>
          <w:b w:val="0"/>
          <w:color w:val="auto"/>
          <w:lang w:val="en-GB" w:eastAsia="en-GB" w:bidi="ar-SA"/>
        </w:rPr>
        <w:t xml:space="preserve"> o </w:t>
      </w:r>
      <w:proofErr w:type="spellStart"/>
      <w:r w:rsidRPr="00C722CD">
        <w:rPr>
          <w:rFonts w:eastAsia="Times New Roman"/>
          <w:b w:val="0"/>
          <w:color w:val="auto"/>
          <w:lang w:val="en-GB" w:eastAsia="en-GB" w:bidi="ar-SA"/>
        </w:rPr>
        <w:t>participare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mai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intensă</w:t>
      </w:r>
      <w:proofErr w:type="spellEnd"/>
      <w:r w:rsidRPr="00C722CD">
        <w:rPr>
          <w:rFonts w:eastAsia="Times New Roman"/>
          <w:b w:val="0"/>
          <w:color w:val="auto"/>
          <w:lang w:val="en-GB" w:eastAsia="en-GB" w:bidi="ar-SA"/>
        </w:rPr>
        <w:t xml:space="preserve"> a </w:t>
      </w:r>
      <w:proofErr w:type="spellStart"/>
      <w:r w:rsidRPr="00C722CD">
        <w:rPr>
          <w:rFonts w:eastAsia="Times New Roman"/>
          <w:b w:val="0"/>
          <w:color w:val="auto"/>
          <w:lang w:val="en-GB" w:eastAsia="en-GB" w:bidi="ar-SA"/>
        </w:rPr>
        <w:t>populației</w:t>
      </w:r>
      <w:proofErr w:type="spellEnd"/>
      <w:r w:rsidRPr="00C722CD">
        <w:rPr>
          <w:rFonts w:eastAsia="Times New Roman"/>
          <w:b w:val="0"/>
          <w:color w:val="auto"/>
          <w:lang w:val="en-GB" w:eastAsia="en-GB" w:bidi="ar-SA"/>
        </w:rPr>
        <w:t xml:space="preserve"> din </w:t>
      </w:r>
      <w:proofErr w:type="spellStart"/>
      <w:r w:rsidRPr="00C722CD">
        <w:rPr>
          <w:rFonts w:eastAsia="Times New Roman"/>
          <w:b w:val="0"/>
          <w:color w:val="auto"/>
          <w:lang w:val="en-GB" w:eastAsia="en-GB" w:bidi="ar-SA"/>
        </w:rPr>
        <w:t>spațiul</w:t>
      </w:r>
      <w:proofErr w:type="spellEnd"/>
      <w:r w:rsidRPr="00C722CD">
        <w:rPr>
          <w:rFonts w:eastAsia="Times New Roman"/>
          <w:b w:val="0"/>
          <w:color w:val="auto"/>
          <w:lang w:val="en-GB" w:eastAsia="en-GB" w:bidi="ar-SA"/>
        </w:rPr>
        <w:t xml:space="preserve"> rural la </w:t>
      </w:r>
      <w:proofErr w:type="spellStart"/>
      <w:r w:rsidRPr="00C722CD">
        <w:rPr>
          <w:rFonts w:eastAsia="Times New Roman"/>
          <w:b w:val="0"/>
          <w:color w:val="auto"/>
          <w:lang w:val="en-GB" w:eastAsia="en-GB" w:bidi="ar-SA"/>
        </w:rPr>
        <w:t>procesul</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creștere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economică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ducând</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astfel</w:t>
      </w:r>
      <w:proofErr w:type="spellEnd"/>
      <w:r w:rsidRPr="00C722CD">
        <w:rPr>
          <w:rFonts w:eastAsia="Times New Roman"/>
          <w:b w:val="0"/>
          <w:color w:val="auto"/>
          <w:lang w:val="en-GB" w:eastAsia="en-GB" w:bidi="ar-SA"/>
        </w:rPr>
        <w:t xml:space="preserve"> la </w:t>
      </w:r>
      <w:proofErr w:type="spellStart"/>
      <w:r w:rsidRPr="00C722CD">
        <w:rPr>
          <w:rFonts w:eastAsia="Times New Roman"/>
          <w:b w:val="0"/>
          <w:color w:val="auto"/>
          <w:lang w:val="en-GB" w:eastAsia="en-GB" w:bidi="ar-SA"/>
        </w:rPr>
        <w:t>reducerea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disparităților</w:t>
      </w:r>
      <w:proofErr w:type="spellEnd"/>
      <w:r w:rsidRPr="00C722CD">
        <w:rPr>
          <w:rFonts w:eastAsia="Times New Roman"/>
          <w:b w:val="0"/>
          <w:color w:val="auto"/>
          <w:lang w:val="en-GB" w:eastAsia="en-GB" w:bidi="ar-SA"/>
        </w:rPr>
        <w:t xml:space="preserve"> legate de </w:t>
      </w:r>
      <w:proofErr w:type="spellStart"/>
      <w:r w:rsidRPr="00C722CD">
        <w:rPr>
          <w:rFonts w:eastAsia="Times New Roman"/>
          <w:b w:val="0"/>
          <w:color w:val="auto"/>
          <w:lang w:val="en-GB" w:eastAsia="en-GB" w:bidi="ar-SA"/>
        </w:rPr>
        <w:t>calitatea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serviciilor</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dintre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zonele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rurale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centrele</w:t>
      </w:r>
      <w:proofErr w:type="spellEnd"/>
      <w:r w:rsidRPr="00C722CD">
        <w:rPr>
          <w:rFonts w:eastAsia="Times New Roman"/>
          <w:b w:val="0"/>
          <w:color w:val="auto"/>
          <w:lang w:val="en-GB" w:eastAsia="en-GB" w:bidi="ar-SA"/>
        </w:rPr>
        <w:t xml:space="preserve"> urbane.</w:t>
      </w:r>
    </w:p>
    <w:p w:rsidR="00C02561" w:rsidRPr="00C722CD" w:rsidRDefault="00C02561" w:rsidP="00C722CD">
      <w:pPr>
        <w:widowControl/>
        <w:numPr>
          <w:ilvl w:val="0"/>
          <w:numId w:val="0"/>
        </w:numPr>
        <w:rPr>
          <w:rFonts w:eastAsia="Times New Roman"/>
          <w:b w:val="0"/>
          <w:color w:val="auto"/>
          <w:lang w:val="en-GB" w:eastAsia="en-GB" w:bidi="ar-SA"/>
        </w:rPr>
      </w:pPr>
      <w:proofErr w:type="spellStart"/>
      <w:r w:rsidRPr="00C722CD">
        <w:rPr>
          <w:rFonts w:eastAsia="Times New Roman"/>
          <w:b w:val="0"/>
          <w:color w:val="auto"/>
          <w:lang w:val="en-GB" w:eastAsia="en-GB" w:bidi="ar-SA"/>
        </w:rPr>
        <w:t>Prin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intermediul</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unei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astfel</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infrastructuri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spațiul</w:t>
      </w:r>
      <w:proofErr w:type="spellEnd"/>
      <w:r w:rsidRPr="00C722CD">
        <w:rPr>
          <w:rFonts w:eastAsia="Times New Roman"/>
          <w:b w:val="0"/>
          <w:color w:val="auto"/>
          <w:lang w:val="en-GB" w:eastAsia="en-GB" w:bidi="ar-SA"/>
        </w:rPr>
        <w:t xml:space="preserve"> rural </w:t>
      </w:r>
      <w:proofErr w:type="spellStart"/>
      <w:r w:rsidRPr="00C722CD">
        <w:rPr>
          <w:rFonts w:eastAsia="Times New Roman"/>
          <w:b w:val="0"/>
          <w:color w:val="auto"/>
          <w:lang w:val="en-GB" w:eastAsia="en-GB" w:bidi="ar-SA"/>
        </w:rPr>
        <w:t>va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deveni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mai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atractiv</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pentru</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dezvoltarea</w:t>
      </w:r>
      <w:proofErr w:type="spellEnd"/>
      <w:r w:rsidRPr="00C722CD">
        <w:rPr>
          <w:rFonts w:eastAsia="Times New Roman"/>
          <w:b w:val="0"/>
          <w:color w:val="auto"/>
          <w:lang w:val="en-GB" w:eastAsia="en-GB" w:bidi="ar-SA"/>
        </w:rPr>
        <w:t xml:space="preserve"> socio-</w:t>
      </w:r>
      <w:proofErr w:type="spellStart"/>
      <w:r w:rsidRPr="00C722CD">
        <w:rPr>
          <w:rFonts w:eastAsia="Times New Roman"/>
          <w:b w:val="0"/>
          <w:color w:val="auto"/>
          <w:lang w:val="en-GB" w:eastAsia="en-GB" w:bidi="ar-SA"/>
        </w:rPr>
        <w:t>economică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inclusiv</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pentru</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inițierea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consolidarea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afacerilor</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pentru</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crearea</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parteneriate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pentru</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inovare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sensul</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facilitării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schimbului</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informații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a </w:t>
      </w:r>
      <w:proofErr w:type="spellStart"/>
      <w:r w:rsidRPr="00C722CD">
        <w:rPr>
          <w:rFonts w:eastAsia="Times New Roman"/>
          <w:b w:val="0"/>
          <w:color w:val="auto"/>
          <w:lang w:val="en-GB" w:eastAsia="en-GB" w:bidi="ar-SA"/>
        </w:rPr>
        <w:t>creării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unei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baze</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cunoștințe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comune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pentru</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activități</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comunicaţii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analiză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planificare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strategică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coeziune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socială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instaurarea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interesului</w:t>
      </w:r>
      <w:proofErr w:type="spellEnd"/>
      <w:r w:rsidRPr="00C722CD">
        <w:rPr>
          <w:rFonts w:eastAsia="Times New Roman"/>
          <w:b w:val="0"/>
          <w:color w:val="auto"/>
          <w:lang w:val="en-GB" w:eastAsia="en-GB" w:bidi="ar-SA"/>
        </w:rPr>
        <w:t xml:space="preserve"> social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a </w:t>
      </w:r>
      <w:proofErr w:type="spellStart"/>
      <w:r w:rsidRPr="00C722CD">
        <w:rPr>
          <w:rFonts w:eastAsia="Times New Roman"/>
          <w:b w:val="0"/>
          <w:color w:val="auto"/>
          <w:lang w:val="en-GB" w:eastAsia="en-GB" w:bidi="ar-SA"/>
        </w:rPr>
        <w:t>grupurilor</w:t>
      </w:r>
      <w:proofErr w:type="spellEnd"/>
      <w:r w:rsidRPr="00C722CD">
        <w:rPr>
          <w:rFonts w:eastAsia="Times New Roman"/>
          <w:b w:val="0"/>
          <w:color w:val="auto"/>
          <w:lang w:val="en-GB" w:eastAsia="en-GB" w:bidi="ar-SA"/>
        </w:rPr>
        <w:t xml:space="preserve"> </w:t>
      </w:r>
    </w:p>
    <w:p w:rsidR="00C02561" w:rsidRPr="00C722CD" w:rsidRDefault="00C02561" w:rsidP="00C722CD">
      <w:pPr>
        <w:widowControl/>
        <w:numPr>
          <w:ilvl w:val="0"/>
          <w:numId w:val="0"/>
        </w:numPr>
        <w:rPr>
          <w:rFonts w:eastAsia="Times New Roman"/>
          <w:b w:val="0"/>
          <w:color w:val="auto"/>
          <w:lang w:val="en-GB" w:eastAsia="en-GB" w:bidi="ar-SA"/>
        </w:rPr>
      </w:pPr>
      <w:proofErr w:type="spellStart"/>
      <w:proofErr w:type="gramStart"/>
      <w:r w:rsidRPr="00C722CD">
        <w:rPr>
          <w:rFonts w:eastAsia="Times New Roman"/>
          <w:b w:val="0"/>
          <w:color w:val="auto"/>
          <w:lang w:val="en-GB" w:eastAsia="en-GB" w:bidi="ar-SA"/>
        </w:rPr>
        <w:t>culturale</w:t>
      </w:r>
      <w:proofErr w:type="spellEnd"/>
      <w:proofErr w:type="gram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pentru</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servicii</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sănătate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învățământ</w:t>
      </w:r>
      <w:proofErr w:type="spellEnd"/>
      <w:r w:rsidRPr="00C722CD">
        <w:rPr>
          <w:rFonts w:eastAsia="Times New Roman"/>
          <w:b w:val="0"/>
          <w:color w:val="auto"/>
          <w:lang w:val="en-GB" w:eastAsia="en-GB" w:bidi="ar-SA"/>
        </w:rPr>
        <w:t xml:space="preserve">, on line.etc. </w:t>
      </w:r>
      <w:proofErr w:type="spellStart"/>
      <w:r w:rsidRPr="00C722CD">
        <w:rPr>
          <w:rFonts w:eastAsia="Times New Roman"/>
          <w:b w:val="0"/>
          <w:color w:val="auto"/>
          <w:lang w:val="en-GB" w:eastAsia="en-GB" w:bidi="ar-SA"/>
        </w:rPr>
        <w:t>Astfel</w:t>
      </w:r>
      <w:proofErr w:type="spellEnd"/>
      <w:r w:rsidRPr="00C722CD">
        <w:rPr>
          <w:rFonts w:eastAsia="Times New Roman"/>
          <w:b w:val="0"/>
          <w:color w:val="auto"/>
          <w:lang w:val="en-GB" w:eastAsia="en-GB" w:bidi="ar-SA"/>
        </w:rPr>
        <w:t xml:space="preserve">, </w:t>
      </w:r>
      <w:proofErr w:type="spellStart"/>
      <w:proofErr w:type="gramStart"/>
      <w:r w:rsidRPr="00C722CD">
        <w:rPr>
          <w:rFonts w:eastAsia="Times New Roman"/>
          <w:b w:val="0"/>
          <w:color w:val="auto"/>
          <w:lang w:val="en-GB" w:eastAsia="en-GB" w:bidi="ar-SA"/>
        </w:rPr>
        <w:t>este</w:t>
      </w:r>
      <w:proofErr w:type="spellEnd"/>
      <w:proofErr w:type="gram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posibilă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diminuarea</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tendinței</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scădere</w:t>
      </w:r>
      <w:proofErr w:type="spellEnd"/>
      <w:r w:rsidRPr="00C722CD">
        <w:rPr>
          <w:rFonts w:eastAsia="Times New Roman"/>
          <w:b w:val="0"/>
          <w:color w:val="auto"/>
          <w:lang w:val="en-GB" w:eastAsia="en-GB" w:bidi="ar-SA"/>
        </w:rPr>
        <w:t xml:space="preserve"> a </w:t>
      </w:r>
      <w:proofErr w:type="spellStart"/>
      <w:r w:rsidRPr="00C722CD">
        <w:rPr>
          <w:rFonts w:eastAsia="Times New Roman"/>
          <w:b w:val="0"/>
          <w:color w:val="auto"/>
          <w:lang w:val="en-GB" w:eastAsia="en-GB" w:bidi="ar-SA"/>
        </w:rPr>
        <w:t>populației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rurale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special a </w:t>
      </w:r>
      <w:proofErr w:type="spellStart"/>
      <w:r w:rsidRPr="00C722CD">
        <w:rPr>
          <w:rFonts w:eastAsia="Times New Roman"/>
          <w:b w:val="0"/>
          <w:color w:val="auto"/>
          <w:lang w:val="en-GB" w:eastAsia="en-GB" w:bidi="ar-SA"/>
        </w:rPr>
        <w:t>tinerilor</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și</w:t>
      </w:r>
      <w:proofErr w:type="spellEnd"/>
      <w:r w:rsidRPr="00C722CD">
        <w:rPr>
          <w:rFonts w:eastAsia="Times New Roman"/>
          <w:b w:val="0"/>
          <w:color w:val="auto"/>
          <w:lang w:val="en-GB" w:eastAsia="en-GB" w:bidi="ar-SA"/>
        </w:rPr>
        <w:t xml:space="preserve"> a </w:t>
      </w:r>
      <w:proofErr w:type="spellStart"/>
      <w:r w:rsidRPr="00C722CD">
        <w:rPr>
          <w:rFonts w:eastAsia="Times New Roman"/>
          <w:b w:val="0"/>
          <w:color w:val="auto"/>
          <w:lang w:val="en-GB" w:eastAsia="en-GB" w:bidi="ar-SA"/>
        </w:rPr>
        <w:t>persoanelor</w:t>
      </w:r>
      <w:proofErr w:type="spellEnd"/>
      <w:r w:rsidRPr="00C722CD">
        <w:rPr>
          <w:rFonts w:eastAsia="Times New Roman"/>
          <w:b w:val="0"/>
          <w:color w:val="auto"/>
          <w:lang w:val="en-GB" w:eastAsia="en-GB" w:bidi="ar-SA"/>
        </w:rPr>
        <w:t xml:space="preserve"> cu </w:t>
      </w:r>
      <w:proofErr w:type="spellStart"/>
      <w:r w:rsidRPr="00C722CD">
        <w:rPr>
          <w:rFonts w:eastAsia="Times New Roman"/>
          <w:b w:val="0"/>
          <w:color w:val="auto"/>
          <w:lang w:val="en-GB" w:eastAsia="en-GB" w:bidi="ar-SA"/>
        </w:rPr>
        <w:t>diferite</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specializări</w:t>
      </w:r>
      <w:proofErr w:type="spellEnd"/>
      <w:r w:rsidRPr="00C722CD">
        <w:rPr>
          <w:rFonts w:eastAsia="Times New Roman"/>
          <w:b w:val="0"/>
          <w:color w:val="auto"/>
          <w:lang w:val="en-GB" w:eastAsia="en-GB" w:bidi="ar-SA"/>
        </w:rPr>
        <w:t xml:space="preserve"> care </w:t>
      </w:r>
      <w:proofErr w:type="spellStart"/>
      <w:r w:rsidRPr="00C722CD">
        <w:rPr>
          <w:rFonts w:eastAsia="Times New Roman"/>
          <w:b w:val="0"/>
          <w:color w:val="auto"/>
          <w:lang w:val="en-GB" w:eastAsia="en-GB" w:bidi="ar-SA"/>
        </w:rPr>
        <w:t>vor</w:t>
      </w:r>
      <w:proofErr w:type="spellEnd"/>
      <w:r w:rsidRPr="00C722CD">
        <w:rPr>
          <w:rFonts w:eastAsia="Times New Roman"/>
          <w:b w:val="0"/>
          <w:color w:val="auto"/>
          <w:lang w:val="en-GB" w:eastAsia="en-GB" w:bidi="ar-SA"/>
        </w:rPr>
        <w:t xml:space="preserve"> fi </w:t>
      </w:r>
      <w:proofErr w:type="spellStart"/>
      <w:r w:rsidRPr="00C722CD">
        <w:rPr>
          <w:rFonts w:eastAsia="Times New Roman"/>
          <w:b w:val="0"/>
          <w:color w:val="auto"/>
          <w:lang w:val="en-GB" w:eastAsia="en-GB" w:bidi="ar-SA"/>
        </w:rPr>
        <w:t>motivați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rămână</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spațiul</w:t>
      </w:r>
      <w:proofErr w:type="spellEnd"/>
      <w:r w:rsidRPr="00C722CD">
        <w:rPr>
          <w:rFonts w:eastAsia="Times New Roman"/>
          <w:b w:val="0"/>
          <w:color w:val="auto"/>
          <w:lang w:val="en-GB" w:eastAsia="en-GB" w:bidi="ar-SA"/>
        </w:rPr>
        <w:t xml:space="preserve"> rural </w:t>
      </w:r>
      <w:proofErr w:type="spellStart"/>
      <w:r w:rsidRPr="00C722CD">
        <w:rPr>
          <w:rFonts w:eastAsia="Times New Roman"/>
          <w:b w:val="0"/>
          <w:color w:val="auto"/>
          <w:lang w:val="en-GB" w:eastAsia="en-GB" w:bidi="ar-SA"/>
        </w:rPr>
        <w:t>în</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contextul</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îmbunătățirii</w:t>
      </w:r>
      <w:proofErr w:type="spellEnd"/>
      <w:r w:rsidRPr="00C722CD">
        <w:rPr>
          <w:rFonts w:eastAsia="Times New Roman"/>
          <w:b w:val="0"/>
          <w:color w:val="auto"/>
          <w:lang w:val="en-GB" w:eastAsia="en-GB" w:bidi="ar-SA"/>
        </w:rPr>
        <w:t xml:space="preserve"> </w:t>
      </w:r>
      <w:proofErr w:type="spellStart"/>
      <w:r w:rsidRPr="00C722CD">
        <w:rPr>
          <w:rFonts w:eastAsia="Times New Roman"/>
          <w:b w:val="0"/>
          <w:color w:val="auto"/>
          <w:lang w:val="en-GB" w:eastAsia="en-GB" w:bidi="ar-SA"/>
        </w:rPr>
        <w:t>condițiilor</w:t>
      </w:r>
      <w:proofErr w:type="spellEnd"/>
      <w:r w:rsidRPr="00C722CD">
        <w:rPr>
          <w:rFonts w:eastAsia="Times New Roman"/>
          <w:b w:val="0"/>
          <w:color w:val="auto"/>
          <w:lang w:val="en-GB" w:eastAsia="en-GB" w:bidi="ar-SA"/>
        </w:rPr>
        <w:t xml:space="preserve"> de </w:t>
      </w:r>
      <w:proofErr w:type="spellStart"/>
      <w:r w:rsidRPr="00C722CD">
        <w:rPr>
          <w:rFonts w:eastAsia="Times New Roman"/>
          <w:b w:val="0"/>
          <w:color w:val="auto"/>
          <w:lang w:val="en-GB" w:eastAsia="en-GB" w:bidi="ar-SA"/>
        </w:rPr>
        <w:t>viață</w:t>
      </w:r>
      <w:proofErr w:type="spellEnd"/>
    </w:p>
    <w:p w:rsidR="00672B1E" w:rsidRPr="00C722CD" w:rsidRDefault="005E1B5B" w:rsidP="00C722CD">
      <w:pPr>
        <w:numPr>
          <w:ilvl w:val="0"/>
          <w:numId w:val="0"/>
        </w:numPr>
        <w:autoSpaceDE w:val="0"/>
        <w:autoSpaceDN w:val="0"/>
        <w:adjustRightInd w:val="0"/>
        <w:rPr>
          <w:b w:val="0"/>
        </w:rPr>
      </w:pPr>
      <w:r w:rsidRPr="00C722CD">
        <w:rPr>
          <w:b w:val="0"/>
        </w:rPr>
        <w:t xml:space="preserve">În cadrul acestei submăsuri vor fi sprijinite investiții pentru îmbunătățirea infrastructurii de </w:t>
      </w:r>
      <w:r w:rsidR="00685EC9" w:rsidRPr="00C722CD">
        <w:rPr>
          <w:b w:val="0"/>
        </w:rPr>
        <w:t>bandă largă, crearea</w:t>
      </w:r>
      <w:r w:rsidR="00391A83" w:rsidRPr="00C722CD">
        <w:rPr>
          <w:b w:val="0"/>
        </w:rPr>
        <w:t xml:space="preserve"> și extinderea a</w:t>
      </w:r>
      <w:r w:rsidR="00685EC9" w:rsidRPr="00C722CD">
        <w:rPr>
          <w:b w:val="0"/>
        </w:rPr>
        <w:t>cesteia, furnizarea accesului la bandă largă, precum și eguvernare publică</w:t>
      </w:r>
      <w:r w:rsidRPr="00C722CD">
        <w:rPr>
          <w:b w:val="0"/>
        </w:rPr>
        <w:t xml:space="preserve">. Scopul sprijinului acordat prin măsură este pentru creșterea numărului de locuitori din zonele rurale care beneficiază de infrastructură </w:t>
      </w:r>
      <w:r w:rsidR="00685EC9" w:rsidRPr="00C722CD">
        <w:rPr>
          <w:b w:val="0"/>
        </w:rPr>
        <w:t>TIC</w:t>
      </w:r>
      <w:r w:rsidRPr="00C722CD">
        <w:rPr>
          <w:b w:val="0"/>
        </w:rPr>
        <w:t xml:space="preserve"> îmbunătățită.</w:t>
      </w:r>
    </w:p>
    <w:p w:rsidR="001447DB" w:rsidRPr="00C722CD" w:rsidRDefault="00BB1577" w:rsidP="00C722CD">
      <w:pPr>
        <w:pStyle w:val="HTMLPreformatted"/>
        <w:spacing w:line="276" w:lineRule="auto"/>
        <w:jc w:val="both"/>
        <w:rPr>
          <w:rFonts w:ascii="Trebuchet MS" w:eastAsia="Calibri" w:hAnsi="Trebuchet MS"/>
          <w:color w:val="000000"/>
          <w:sz w:val="22"/>
          <w:szCs w:val="22"/>
          <w:lang w:bidi="ro-RO"/>
        </w:rPr>
      </w:pPr>
      <w:r w:rsidRPr="00C722CD">
        <w:rPr>
          <w:rFonts w:ascii="Trebuchet MS" w:eastAsia="Calibri" w:hAnsi="Trebuchet MS"/>
          <w:color w:val="000000"/>
          <w:sz w:val="22"/>
          <w:szCs w:val="22"/>
          <w:lang w:bidi="ro-RO"/>
        </w:rPr>
        <w:t xml:space="preserve">La nivelul teritoriului GAL Cheile Sohodolului, în majoritatea comunelor există acces la rețelele de telecomunicații (PTT 9) și internet (PTT  10), dar  s-au constatat deficiențe in ceea ce privește aplicarea de noi tehnologii, existenta unor zone din teritoriu fara acces la internet (PST 5), </w:t>
      </w:r>
      <w:r w:rsidR="00030930" w:rsidRPr="00C722CD">
        <w:rPr>
          <w:rFonts w:ascii="Trebuchet MS" w:eastAsia="Calibri" w:hAnsi="Trebuchet MS"/>
          <w:color w:val="000000"/>
          <w:sz w:val="22"/>
          <w:szCs w:val="22"/>
          <w:lang w:bidi="ro-RO"/>
        </w:rPr>
        <w:t>Interes scazut pentru formare, informare, utilizare TIC si internet (PSP 8), lipsa unor aplicatii TIC de promovare a teritoriului (PSE 14)</w:t>
      </w:r>
      <w:r w:rsidR="00CC354F" w:rsidRPr="00C722CD">
        <w:rPr>
          <w:rFonts w:ascii="Trebuchet MS" w:eastAsia="Calibri" w:hAnsi="Trebuchet MS"/>
          <w:color w:val="000000"/>
          <w:sz w:val="22"/>
          <w:szCs w:val="22"/>
          <w:lang w:bidi="ro-RO"/>
        </w:rPr>
        <w:t>. Pentru a obtine o dezvoltare echilibrată a teritoriului este nevoie</w:t>
      </w:r>
      <w:r w:rsidR="00785ACE" w:rsidRPr="00C722CD">
        <w:rPr>
          <w:rFonts w:ascii="Trebuchet MS" w:eastAsia="Calibri" w:hAnsi="Trebuchet MS"/>
          <w:color w:val="000000"/>
          <w:sz w:val="22"/>
          <w:szCs w:val="22"/>
          <w:lang w:bidi="ro-RO"/>
        </w:rPr>
        <w:t xml:space="preserve"> de  acces la internet pentru </w:t>
      </w:r>
      <w:r w:rsidR="00CC354F" w:rsidRPr="00C722CD">
        <w:rPr>
          <w:rFonts w:ascii="Trebuchet MS" w:eastAsia="Calibri" w:hAnsi="Trebuchet MS"/>
          <w:color w:val="000000"/>
          <w:sz w:val="22"/>
          <w:szCs w:val="22"/>
          <w:lang w:bidi="ro-RO"/>
        </w:rPr>
        <w:t xml:space="preserve"> </w:t>
      </w:r>
      <w:r w:rsidR="001447DB" w:rsidRPr="00C722CD">
        <w:rPr>
          <w:rFonts w:ascii="Trebuchet MS" w:eastAsia="Calibri" w:hAnsi="Trebuchet MS"/>
          <w:color w:val="000000"/>
          <w:sz w:val="22"/>
          <w:szCs w:val="22"/>
          <w:lang w:bidi="ro-RO"/>
        </w:rPr>
        <w:t>ca entitățile publice să aplice noi tehnologii in comune, să promoveze și să dezvolte proiecte de guvernare electronică</w:t>
      </w:r>
      <w:r w:rsidR="00F93D77" w:rsidRPr="00C722CD">
        <w:rPr>
          <w:rFonts w:ascii="Trebuchet MS" w:eastAsia="Calibri" w:hAnsi="Trebuchet MS"/>
          <w:color w:val="000000"/>
          <w:sz w:val="22"/>
          <w:szCs w:val="22"/>
          <w:lang w:bidi="ro-RO"/>
        </w:rPr>
        <w:t>, astfel încât serviciile publice să fie eficiente în relația cu locuitorii, având oportunitatea accesării  fondurilor europene nerambursabile</w:t>
      </w:r>
      <w:r w:rsidR="00BD1B13" w:rsidRPr="00C722CD">
        <w:rPr>
          <w:rFonts w:ascii="Trebuchet MS" w:eastAsia="Calibri" w:hAnsi="Trebuchet MS"/>
          <w:color w:val="000000"/>
          <w:sz w:val="22"/>
          <w:szCs w:val="22"/>
          <w:lang w:bidi="ro-RO"/>
        </w:rPr>
        <w:t xml:space="preserve"> (OOSI 1)</w:t>
      </w:r>
      <w:r w:rsidR="00C722CD">
        <w:rPr>
          <w:rFonts w:ascii="Trebuchet MS" w:eastAsia="Calibri" w:hAnsi="Trebuchet MS"/>
          <w:color w:val="000000"/>
          <w:sz w:val="22"/>
          <w:szCs w:val="22"/>
          <w:lang w:bidi="ro-RO"/>
        </w:rPr>
        <w:t>.</w:t>
      </w:r>
    </w:p>
    <w:p w:rsidR="001B3534" w:rsidRPr="00C722CD" w:rsidRDefault="001B3534" w:rsidP="00C722CD">
      <w:pPr>
        <w:numPr>
          <w:ilvl w:val="0"/>
          <w:numId w:val="0"/>
        </w:numPr>
        <w:autoSpaceDE w:val="0"/>
        <w:autoSpaceDN w:val="0"/>
        <w:adjustRightInd w:val="0"/>
      </w:pPr>
      <w:r w:rsidRPr="00C722CD">
        <w:rPr>
          <w:bCs/>
        </w:rPr>
        <w:t xml:space="preserve">Contribuţia măsurii la domeniile de intervenţie </w:t>
      </w:r>
    </w:p>
    <w:p w:rsidR="00FC46CD" w:rsidRDefault="00FC46CD" w:rsidP="00C722CD">
      <w:pPr>
        <w:numPr>
          <w:ilvl w:val="0"/>
          <w:numId w:val="0"/>
        </w:numPr>
        <w:autoSpaceDE w:val="0"/>
        <w:autoSpaceDN w:val="0"/>
        <w:adjustRightInd w:val="0"/>
        <w:rPr>
          <w:b w:val="0"/>
          <w:bCs/>
        </w:rPr>
      </w:pPr>
      <w:r w:rsidRPr="00FC46CD">
        <w:rPr>
          <w:b w:val="0"/>
          <w:bCs/>
        </w:rPr>
        <w:t>6C) Sporirea accesibilităţii, a utilizării şi a calităţii tehnologiilor informaţiei şi comunicaţiilor (TIC) în zonele rurale</w:t>
      </w:r>
    </w:p>
    <w:p w:rsidR="001B3534" w:rsidRPr="00C722CD" w:rsidRDefault="001B3534" w:rsidP="00C722CD">
      <w:pPr>
        <w:numPr>
          <w:ilvl w:val="0"/>
          <w:numId w:val="0"/>
        </w:numPr>
        <w:autoSpaceDE w:val="0"/>
        <w:autoSpaceDN w:val="0"/>
        <w:adjustRightInd w:val="0"/>
        <w:rPr>
          <w:b w:val="0"/>
        </w:rPr>
      </w:pPr>
      <w:r w:rsidRPr="00C722CD">
        <w:rPr>
          <w:b w:val="0"/>
        </w:rPr>
        <w:t>Sprij</w:t>
      </w:r>
      <w:r w:rsidR="00BD1B13" w:rsidRPr="00C722CD">
        <w:rPr>
          <w:b w:val="0"/>
        </w:rPr>
        <w:t>inul acordat prin sub-măsura 7.3</w:t>
      </w:r>
      <w:r w:rsidRPr="00C722CD">
        <w:rPr>
          <w:b w:val="0"/>
        </w:rPr>
        <w:t xml:space="preserve">, prin investițiile de înființare, extindere și îmbunătățire a infrastructurii </w:t>
      </w:r>
      <w:r w:rsidR="00BD1B13" w:rsidRPr="00C722CD">
        <w:rPr>
          <w:b w:val="0"/>
        </w:rPr>
        <w:t>de bandă largă î</w:t>
      </w:r>
      <w:r w:rsidRPr="00C722CD">
        <w:rPr>
          <w:b w:val="0"/>
        </w:rPr>
        <w:t xml:space="preserve">n zonele rurale, va contribui la îmbunătățirea condițiilor de trai pentru populația rurală și la stoparea fenomenului de </w:t>
      </w:r>
      <w:r w:rsidRPr="00C722CD">
        <w:rPr>
          <w:b w:val="0"/>
        </w:rPr>
        <w:lastRenderedPageBreak/>
        <w:t xml:space="preserve">depopulare din mediul rural prin reducerea decalajelor rural-urban. </w:t>
      </w:r>
    </w:p>
    <w:p w:rsidR="00F272F6" w:rsidRPr="00C722CD" w:rsidRDefault="00F272F6" w:rsidP="00C722CD">
      <w:pPr>
        <w:pStyle w:val="BodyText1"/>
        <w:numPr>
          <w:ilvl w:val="0"/>
          <w:numId w:val="0"/>
        </w:numPr>
        <w:shd w:val="clear" w:color="auto" w:fill="auto"/>
        <w:spacing w:before="0" w:line="276" w:lineRule="auto"/>
        <w:ind w:left="20" w:right="40"/>
        <w:rPr>
          <w:rFonts w:ascii="Trebuchet MS" w:hAnsi="Trebuchet MS"/>
          <w:b/>
          <w:i w:val="0"/>
          <w:iCs w:val="0"/>
          <w:color w:val="000000"/>
          <w:sz w:val="22"/>
          <w:szCs w:val="22"/>
          <w:lang w:bidi="ro-RO"/>
        </w:rPr>
      </w:pPr>
      <w:r w:rsidRPr="00C722CD">
        <w:rPr>
          <w:rFonts w:ascii="Trebuchet MS" w:hAnsi="Trebuchet MS"/>
          <w:i w:val="0"/>
          <w:iCs w:val="0"/>
          <w:color w:val="000000"/>
          <w:sz w:val="22"/>
          <w:szCs w:val="22"/>
          <w:lang w:bidi="ro-RO"/>
        </w:rPr>
        <w:t>Măsura contribuie la prioritatea/priorităţile</w:t>
      </w:r>
      <w:r w:rsidRPr="00C722CD">
        <w:rPr>
          <w:rFonts w:ascii="Trebuchet MS" w:hAnsi="Trebuchet MS"/>
          <w:b/>
          <w:i w:val="0"/>
          <w:iCs w:val="0"/>
          <w:color w:val="000000"/>
          <w:sz w:val="22"/>
          <w:szCs w:val="22"/>
          <w:lang w:bidi="ro-RO"/>
        </w:rPr>
        <w:t xml:space="preserve"> prevăzute la art. 5, Reg. 1305/2013 </w:t>
      </w:r>
      <w:r w:rsidRPr="00C722CD">
        <w:rPr>
          <w:rFonts w:ascii="Trebuchet MS" w:hAnsi="Trebuchet MS"/>
          <w:b/>
          <w:i w:val="0"/>
          <w:iCs w:val="0"/>
          <w:color w:val="000000"/>
          <w:sz w:val="22"/>
          <w:szCs w:val="22"/>
        </w:rPr>
        <w:t>P6: Promovarea incluziunii sociale, a reducerii sărăciei şi a dezvoltării economice în zonele rurale</w:t>
      </w:r>
    </w:p>
    <w:p w:rsidR="001B3534" w:rsidRPr="00C722CD" w:rsidRDefault="003A72B9" w:rsidP="00C722CD">
      <w:pPr>
        <w:numPr>
          <w:ilvl w:val="0"/>
          <w:numId w:val="0"/>
        </w:numPr>
        <w:shd w:val="clear" w:color="auto" w:fill="FEFEFE"/>
        <w:rPr>
          <w:b w:val="0"/>
        </w:rPr>
      </w:pPr>
      <w:r w:rsidRPr="00C722CD">
        <w:t>Obiectiv general</w:t>
      </w:r>
      <w:r w:rsidR="00922FB3" w:rsidRPr="00C722CD">
        <w:t>:</w:t>
      </w:r>
      <w:r w:rsidR="00922FB3" w:rsidRPr="00C722CD">
        <w:rPr>
          <w:b w:val="0"/>
        </w:rPr>
        <w:t xml:space="preserve"> </w:t>
      </w:r>
      <w:r w:rsidR="00F272F6" w:rsidRPr="00C722CD">
        <w:rPr>
          <w:b w:val="0"/>
        </w:rPr>
        <w:t>iii) Obţinerea unei dezvoltări teritoriale echilibrate a economiilor şi comunităţilor rurale, inclusiv crearea şi menţinerea de locuri de muncă</w:t>
      </w:r>
    </w:p>
    <w:p w:rsidR="008A474B" w:rsidRPr="00C722CD" w:rsidRDefault="00922FB3" w:rsidP="00C722CD">
      <w:pPr>
        <w:numPr>
          <w:ilvl w:val="0"/>
          <w:numId w:val="0"/>
        </w:numPr>
        <w:shd w:val="clear" w:color="auto" w:fill="FFFFFF"/>
        <w:ind w:right="81"/>
        <w:rPr>
          <w:b w:val="0"/>
        </w:rPr>
      </w:pPr>
      <w:r w:rsidRPr="00C722CD">
        <w:t>Obiectiv</w:t>
      </w:r>
      <w:r w:rsidR="0009042E" w:rsidRPr="00C722CD">
        <w:t>e</w:t>
      </w:r>
      <w:r w:rsidRPr="00C722CD">
        <w:t xml:space="preserve"> specific</w:t>
      </w:r>
      <w:r w:rsidR="0009042E" w:rsidRPr="00C722CD">
        <w:t>e</w:t>
      </w:r>
      <w:r w:rsidRPr="00C722CD">
        <w:t xml:space="preserve"> al</w:t>
      </w:r>
      <w:r w:rsidR="0009042E" w:rsidRPr="00C722CD">
        <w:t>e</w:t>
      </w:r>
      <w:r w:rsidRPr="00C722CD">
        <w:t xml:space="preserve"> măsurii</w:t>
      </w:r>
      <w:r w:rsidRPr="00C722CD">
        <w:rPr>
          <w:b w:val="0"/>
        </w:rPr>
        <w:t xml:space="preserve">: </w:t>
      </w:r>
    </w:p>
    <w:p w:rsidR="002657B7" w:rsidRPr="00C722CD" w:rsidRDefault="002657B7" w:rsidP="00C722CD">
      <w:pPr>
        <w:widowControl/>
        <w:numPr>
          <w:ilvl w:val="0"/>
          <w:numId w:val="4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0"/>
        <w:rPr>
          <w:rFonts w:eastAsia="Times New Roman" w:cs="Courier New"/>
          <w:b w:val="0"/>
          <w:color w:val="auto"/>
          <w:lang w:val="en-GB" w:eastAsia="en-GB" w:bidi="ar-SA"/>
        </w:rPr>
      </w:pPr>
      <w:r w:rsidRPr="00C722CD">
        <w:rPr>
          <w:rFonts w:eastAsia="Times New Roman" w:cs="Courier New"/>
          <w:b w:val="0"/>
          <w:color w:val="auto"/>
          <w:lang w:eastAsia="en-GB" w:bidi="ar-SA"/>
        </w:rPr>
        <w:t>Îmbunătățirea accesibilității TIC în toate comunele teritoriului</w:t>
      </w:r>
      <w:r w:rsidR="006A4C60" w:rsidRPr="00C722CD">
        <w:rPr>
          <w:rFonts w:eastAsia="Times New Roman" w:cs="Courier New"/>
          <w:b w:val="0"/>
          <w:color w:val="auto"/>
          <w:lang w:eastAsia="en-GB" w:bidi="ar-SA"/>
        </w:rPr>
        <w:t xml:space="preserve"> GAL Cheile Sohodolului</w:t>
      </w:r>
    </w:p>
    <w:p w:rsidR="003E6562" w:rsidRPr="00C722CD" w:rsidRDefault="003E6562" w:rsidP="00C722CD">
      <w:pPr>
        <w:pStyle w:val="HTMLPreformatted"/>
        <w:numPr>
          <w:ilvl w:val="0"/>
          <w:numId w:val="47"/>
        </w:numPr>
        <w:tabs>
          <w:tab w:val="clear" w:pos="916"/>
          <w:tab w:val="left" w:pos="426"/>
        </w:tabs>
        <w:spacing w:line="276" w:lineRule="auto"/>
        <w:ind w:left="142" w:firstLine="0"/>
        <w:jc w:val="both"/>
        <w:rPr>
          <w:rFonts w:ascii="Trebuchet MS" w:hAnsi="Trebuchet MS"/>
          <w:sz w:val="22"/>
          <w:szCs w:val="22"/>
        </w:rPr>
      </w:pPr>
      <w:r w:rsidRPr="00C722CD">
        <w:rPr>
          <w:rFonts w:ascii="Trebuchet MS" w:hAnsi="Trebuchet MS"/>
          <w:sz w:val="22"/>
          <w:szCs w:val="22"/>
        </w:rPr>
        <w:t>Promovarea proceselor participative și a cooperării pe tot parcursul procesului de dezvoltare a strategiei</w:t>
      </w:r>
    </w:p>
    <w:p w:rsidR="004069FC" w:rsidRPr="00C722CD" w:rsidRDefault="004069FC" w:rsidP="00C722CD">
      <w:pPr>
        <w:pStyle w:val="HTMLPreformatted"/>
        <w:numPr>
          <w:ilvl w:val="0"/>
          <w:numId w:val="47"/>
        </w:numPr>
        <w:tabs>
          <w:tab w:val="clear" w:pos="916"/>
          <w:tab w:val="left" w:pos="426"/>
        </w:tabs>
        <w:spacing w:line="276" w:lineRule="auto"/>
        <w:ind w:left="142" w:firstLine="0"/>
        <w:jc w:val="both"/>
        <w:rPr>
          <w:rFonts w:ascii="Trebuchet MS" w:hAnsi="Trebuchet MS"/>
          <w:sz w:val="22"/>
          <w:szCs w:val="22"/>
        </w:rPr>
      </w:pPr>
      <w:r w:rsidRPr="00C722CD">
        <w:rPr>
          <w:rFonts w:ascii="Trebuchet MS" w:hAnsi="Trebuchet MS"/>
          <w:sz w:val="22"/>
          <w:szCs w:val="22"/>
        </w:rPr>
        <w:t>Îmbunătățirea calității vieții populației în această zonă</w:t>
      </w:r>
      <w:r w:rsidR="00BD1B13" w:rsidRPr="00C722CD">
        <w:rPr>
          <w:rFonts w:ascii="Trebuchet MS" w:hAnsi="Trebuchet MS"/>
          <w:sz w:val="22"/>
          <w:szCs w:val="22"/>
        </w:rPr>
        <w:t xml:space="preserve">, folosirea </w:t>
      </w:r>
      <w:r w:rsidRPr="00C722CD">
        <w:rPr>
          <w:rFonts w:ascii="Trebuchet MS" w:hAnsi="Trebuchet MS"/>
          <w:sz w:val="22"/>
          <w:szCs w:val="22"/>
        </w:rPr>
        <w:t>t</w:t>
      </w:r>
      <w:r w:rsidR="00BD1B13" w:rsidRPr="00C722CD">
        <w:rPr>
          <w:rFonts w:ascii="Trebuchet MS" w:hAnsi="Trebuchet MS"/>
          <w:sz w:val="22"/>
          <w:szCs w:val="22"/>
        </w:rPr>
        <w:t>uturor  resurselor</w:t>
      </w:r>
      <w:r w:rsidRPr="00C722CD">
        <w:rPr>
          <w:rFonts w:ascii="Trebuchet MS" w:hAnsi="Trebuchet MS"/>
          <w:sz w:val="22"/>
          <w:szCs w:val="22"/>
        </w:rPr>
        <w:t xml:space="preserve"> locale pentru a promova dezvoltarea integrală</w:t>
      </w:r>
      <w:r w:rsidR="00C722CD" w:rsidRPr="00C722CD">
        <w:rPr>
          <w:rFonts w:ascii="Trebuchet MS" w:hAnsi="Trebuchet MS"/>
          <w:sz w:val="22"/>
          <w:szCs w:val="22"/>
        </w:rPr>
        <w:t xml:space="preserve"> a</w:t>
      </w:r>
      <w:r w:rsidRPr="00C722CD">
        <w:rPr>
          <w:rFonts w:ascii="Trebuchet MS" w:hAnsi="Trebuchet MS"/>
          <w:sz w:val="22"/>
          <w:szCs w:val="22"/>
        </w:rPr>
        <w:t xml:space="preserve"> </w:t>
      </w:r>
      <w:r w:rsidR="00BD1B13" w:rsidRPr="00C722CD">
        <w:rPr>
          <w:rFonts w:ascii="Trebuchet MS" w:hAnsi="Trebuchet MS"/>
          <w:sz w:val="22"/>
          <w:szCs w:val="22"/>
        </w:rPr>
        <w:t>teritoriu</w:t>
      </w:r>
      <w:r w:rsidR="00C722CD" w:rsidRPr="00C722CD">
        <w:rPr>
          <w:rFonts w:ascii="Trebuchet MS" w:hAnsi="Trebuchet MS"/>
          <w:sz w:val="22"/>
          <w:szCs w:val="22"/>
        </w:rPr>
        <w:t>lui</w:t>
      </w:r>
    </w:p>
    <w:p w:rsidR="004069FC" w:rsidRPr="00C722CD" w:rsidRDefault="004069FC" w:rsidP="00C722CD">
      <w:pPr>
        <w:pStyle w:val="HTMLPreformatted"/>
        <w:numPr>
          <w:ilvl w:val="0"/>
          <w:numId w:val="47"/>
        </w:numPr>
        <w:tabs>
          <w:tab w:val="clear" w:pos="916"/>
          <w:tab w:val="left" w:pos="426"/>
        </w:tabs>
        <w:spacing w:line="276" w:lineRule="auto"/>
        <w:ind w:left="142" w:firstLine="0"/>
        <w:jc w:val="both"/>
        <w:rPr>
          <w:rFonts w:ascii="Trebuchet MS" w:hAnsi="Trebuchet MS"/>
          <w:b/>
          <w:sz w:val="22"/>
          <w:szCs w:val="22"/>
        </w:rPr>
      </w:pPr>
      <w:r w:rsidRPr="00C722CD">
        <w:rPr>
          <w:rFonts w:ascii="Trebuchet MS" w:hAnsi="Trebuchet MS"/>
          <w:sz w:val="22"/>
          <w:szCs w:val="22"/>
        </w:rPr>
        <w:t>Promovarea inovării</w:t>
      </w:r>
      <w:r w:rsidR="00BD1B13" w:rsidRPr="00C722CD">
        <w:rPr>
          <w:rFonts w:ascii="Trebuchet MS" w:hAnsi="Trebuchet MS"/>
          <w:sz w:val="22"/>
          <w:szCs w:val="22"/>
        </w:rPr>
        <w:t xml:space="preserve"> și p</w:t>
      </w:r>
      <w:r w:rsidR="00B022C2" w:rsidRPr="00C722CD">
        <w:rPr>
          <w:rFonts w:ascii="Trebuchet MS" w:hAnsi="Trebuchet MS"/>
          <w:sz w:val="22"/>
          <w:szCs w:val="22"/>
        </w:rPr>
        <w:t xml:space="preserve">romovarea calității teritoriului </w:t>
      </w:r>
      <w:r w:rsidR="008E1945" w:rsidRPr="00C722CD">
        <w:rPr>
          <w:rFonts w:ascii="Trebuchet MS" w:hAnsi="Trebuchet MS"/>
          <w:sz w:val="22"/>
          <w:szCs w:val="22"/>
        </w:rPr>
        <w:t>cu acțiuni de îmbunătățire</w:t>
      </w:r>
      <w:r w:rsidR="00B022C2" w:rsidRPr="00C722CD">
        <w:rPr>
          <w:rFonts w:ascii="Trebuchet MS" w:hAnsi="Trebuchet MS"/>
          <w:sz w:val="22"/>
          <w:szCs w:val="22"/>
        </w:rPr>
        <w:t xml:space="preserve">a </w:t>
      </w:r>
      <w:r w:rsidR="008E1945" w:rsidRPr="00C722CD">
        <w:rPr>
          <w:rFonts w:ascii="Trebuchet MS" w:hAnsi="Trebuchet MS"/>
          <w:sz w:val="22"/>
          <w:szCs w:val="22"/>
        </w:rPr>
        <w:t>m</w:t>
      </w:r>
      <w:r w:rsidR="00B022C2" w:rsidRPr="00C722CD">
        <w:rPr>
          <w:rFonts w:ascii="Trebuchet MS" w:hAnsi="Trebuchet MS"/>
          <w:sz w:val="22"/>
          <w:szCs w:val="22"/>
        </w:rPr>
        <w:t xml:space="preserve">ediului </w:t>
      </w:r>
    </w:p>
    <w:p w:rsidR="00922FB3" w:rsidRPr="00C722CD" w:rsidRDefault="00922FB3" w:rsidP="00C722CD">
      <w:pPr>
        <w:pStyle w:val="BodyText1"/>
        <w:numPr>
          <w:ilvl w:val="0"/>
          <w:numId w:val="0"/>
        </w:numPr>
        <w:shd w:val="clear" w:color="auto" w:fill="auto"/>
        <w:tabs>
          <w:tab w:val="left" w:leader="underscore" w:pos="6894"/>
        </w:tabs>
        <w:spacing w:before="0" w:line="276" w:lineRule="auto"/>
        <w:rPr>
          <w:rFonts w:ascii="Trebuchet MS" w:hAnsi="Trebuchet MS"/>
          <w:i w:val="0"/>
          <w:iCs w:val="0"/>
          <w:sz w:val="22"/>
          <w:szCs w:val="22"/>
        </w:rPr>
      </w:pPr>
      <w:r w:rsidRPr="00C722CD">
        <w:rPr>
          <w:rFonts w:ascii="Trebuchet MS" w:hAnsi="Trebuchet MS"/>
          <w:i w:val="0"/>
          <w:iCs w:val="0"/>
          <w:sz w:val="22"/>
          <w:szCs w:val="22"/>
        </w:rPr>
        <w:t>Măsura contribuie la obiectivele transversale ale Reg. 1305/2013:</w:t>
      </w:r>
    </w:p>
    <w:p w:rsidR="001B3534" w:rsidRPr="00C722CD" w:rsidRDefault="001B3534" w:rsidP="00C722CD">
      <w:pPr>
        <w:numPr>
          <w:ilvl w:val="0"/>
          <w:numId w:val="0"/>
        </w:numPr>
        <w:autoSpaceDE w:val="0"/>
        <w:autoSpaceDN w:val="0"/>
        <w:adjustRightInd w:val="0"/>
        <w:rPr>
          <w:b w:val="0"/>
          <w:color w:val="FF0000"/>
        </w:rPr>
      </w:pPr>
      <w:r w:rsidRPr="00C722CD">
        <w:t>Mediu și climă</w:t>
      </w:r>
      <w:r w:rsidRPr="00C722CD">
        <w:rPr>
          <w:b w:val="0"/>
        </w:rPr>
        <w:t xml:space="preserve"> - În vederea dezvoltării durabile a comunităților rurale, în sensul unei mai bune înţelegeri a asumării angajamentelor de mediu și a provocărilor privind schimbările climatice, investițiile în infrastructură </w:t>
      </w:r>
      <w:r w:rsidR="003E6562" w:rsidRPr="00C722CD">
        <w:rPr>
          <w:b w:val="0"/>
        </w:rPr>
        <w:t>de bandă largă</w:t>
      </w:r>
      <w:r w:rsidRPr="00C722CD">
        <w:rPr>
          <w:b w:val="0"/>
        </w:rPr>
        <w:t>, vor contribui la</w:t>
      </w:r>
      <w:r w:rsidR="0061082B" w:rsidRPr="00C722CD">
        <w:rPr>
          <w:b w:val="0"/>
        </w:rPr>
        <w:t xml:space="preserve"> accesul la informație și orientarea către noi tehnologii in vederea diminuării gazelor cu efect de seră, îmbunătățind calitatea vieții in mediul rural</w:t>
      </w:r>
      <w:r w:rsidRPr="00C722CD">
        <w:rPr>
          <w:b w:val="0"/>
          <w:color w:val="FF0000"/>
        </w:rPr>
        <w:t xml:space="preserve"> </w:t>
      </w:r>
    </w:p>
    <w:p w:rsidR="001B3534" w:rsidRPr="00C722CD" w:rsidRDefault="001B3534" w:rsidP="00C722CD">
      <w:pPr>
        <w:numPr>
          <w:ilvl w:val="0"/>
          <w:numId w:val="0"/>
        </w:numPr>
        <w:autoSpaceDE w:val="0"/>
        <w:autoSpaceDN w:val="0"/>
        <w:adjustRightInd w:val="0"/>
        <w:rPr>
          <w:b w:val="0"/>
          <w:i/>
          <w:iCs/>
        </w:rPr>
      </w:pPr>
      <w:r w:rsidRPr="00C722CD">
        <w:t>Inovare</w:t>
      </w:r>
      <w:r w:rsidRPr="00C722CD">
        <w:rPr>
          <w:b w:val="0"/>
        </w:rPr>
        <w:t xml:space="preserve"> - </w:t>
      </w:r>
      <w:r w:rsidRPr="00C722CD">
        <w:rPr>
          <w:b w:val="0"/>
          <w:iCs/>
        </w:rPr>
        <w:t xml:space="preserve">Sprijinul acordat dezvoltării infrastructurii de </w:t>
      </w:r>
      <w:r w:rsidR="00EE43A6" w:rsidRPr="00C722CD">
        <w:rPr>
          <w:b w:val="0"/>
          <w:iCs/>
        </w:rPr>
        <w:t>bandă largă</w:t>
      </w:r>
      <w:r w:rsidRPr="00C722CD">
        <w:rPr>
          <w:b w:val="0"/>
          <w:iCs/>
        </w:rPr>
        <w:t xml:space="preserve">, este esenţial pentru dezvoltarea economică a zonelor rurale. O infrastructură îmbunătățită permite afacerilor din mediul rural să se dezvolte şi încurajează spiritul antreprenorial şi inovator. </w:t>
      </w:r>
    </w:p>
    <w:p w:rsidR="0009042E" w:rsidRPr="00C722CD" w:rsidRDefault="0009042E" w:rsidP="00C722CD">
      <w:pPr>
        <w:pStyle w:val="BodyText1"/>
        <w:numPr>
          <w:ilvl w:val="0"/>
          <w:numId w:val="0"/>
        </w:numPr>
        <w:shd w:val="clear" w:color="auto" w:fill="auto"/>
        <w:spacing w:before="0" w:line="276" w:lineRule="auto"/>
        <w:rPr>
          <w:rFonts w:ascii="Trebuchet MS" w:hAnsi="Trebuchet MS"/>
          <w:i w:val="0"/>
          <w:sz w:val="22"/>
          <w:szCs w:val="22"/>
        </w:rPr>
      </w:pPr>
      <w:r w:rsidRPr="00C722CD">
        <w:rPr>
          <w:rFonts w:ascii="Trebuchet MS" w:hAnsi="Trebuchet MS"/>
          <w:b/>
          <w:sz w:val="22"/>
          <w:szCs w:val="22"/>
          <w:lang w:bidi="ro-RO"/>
        </w:rPr>
        <w:t>Complementaritatea cu alte măsuri</w:t>
      </w:r>
      <w:r w:rsidR="00833F17" w:rsidRPr="00C722CD">
        <w:rPr>
          <w:rFonts w:ascii="Trebuchet MS" w:hAnsi="Trebuchet MS"/>
          <w:b/>
          <w:sz w:val="22"/>
          <w:szCs w:val="22"/>
          <w:lang w:bidi="ro-RO"/>
        </w:rPr>
        <w:t xml:space="preserve"> din SDL</w:t>
      </w:r>
      <w:r w:rsidRPr="00C722CD">
        <w:rPr>
          <w:rFonts w:ascii="Trebuchet MS" w:hAnsi="Trebuchet MS"/>
          <w:sz w:val="22"/>
          <w:szCs w:val="22"/>
          <w:lang w:bidi="ro-RO"/>
        </w:rPr>
        <w:t>:</w:t>
      </w:r>
      <w:r w:rsidR="00681D17" w:rsidRPr="00C722CD">
        <w:rPr>
          <w:rFonts w:ascii="Trebuchet MS" w:hAnsi="Trebuchet MS"/>
          <w:sz w:val="22"/>
          <w:szCs w:val="22"/>
          <w:lang w:bidi="ro-RO"/>
        </w:rPr>
        <w:t xml:space="preserve"> </w:t>
      </w:r>
      <w:r w:rsidR="00681D17" w:rsidRPr="00C722CD">
        <w:rPr>
          <w:rFonts w:ascii="Trebuchet MS" w:hAnsi="Trebuchet MS"/>
          <w:i w:val="0"/>
          <w:sz w:val="22"/>
          <w:szCs w:val="22"/>
          <w:lang w:bidi="ro-RO"/>
        </w:rPr>
        <w:t>Beneficiarii a</w:t>
      </w:r>
      <w:r w:rsidR="00800FCF" w:rsidRPr="00C722CD">
        <w:rPr>
          <w:rFonts w:ascii="Trebuchet MS" w:hAnsi="Trebuchet MS"/>
          <w:i w:val="0"/>
          <w:sz w:val="22"/>
          <w:szCs w:val="22"/>
          <w:lang w:bidi="ro-RO"/>
        </w:rPr>
        <w:t>c</w:t>
      </w:r>
      <w:r w:rsidR="00C722CD">
        <w:rPr>
          <w:rFonts w:ascii="Trebuchet MS" w:hAnsi="Trebuchet MS"/>
          <w:i w:val="0"/>
          <w:sz w:val="22"/>
          <w:szCs w:val="22"/>
          <w:lang w:bidi="ro-RO"/>
        </w:rPr>
        <w:t>ț</w:t>
      </w:r>
      <w:r w:rsidR="00800FCF" w:rsidRPr="00C722CD">
        <w:rPr>
          <w:rFonts w:ascii="Trebuchet MS" w:hAnsi="Trebuchet MS"/>
          <w:i w:val="0"/>
          <w:sz w:val="22"/>
          <w:szCs w:val="22"/>
          <w:lang w:bidi="ro-RO"/>
        </w:rPr>
        <w:t>iuni</w:t>
      </w:r>
      <w:r w:rsidR="00681D17" w:rsidRPr="00C722CD">
        <w:rPr>
          <w:rFonts w:ascii="Trebuchet MS" w:hAnsi="Trebuchet MS"/>
          <w:i w:val="0"/>
          <w:sz w:val="22"/>
          <w:szCs w:val="22"/>
          <w:lang w:bidi="ro-RO"/>
        </w:rPr>
        <w:t>lor</w:t>
      </w:r>
      <w:r w:rsidR="00800FCF" w:rsidRPr="00C722CD">
        <w:rPr>
          <w:rFonts w:ascii="Trebuchet MS" w:hAnsi="Trebuchet MS"/>
          <w:i w:val="0"/>
          <w:sz w:val="22"/>
          <w:szCs w:val="22"/>
          <w:lang w:bidi="ro-RO"/>
        </w:rPr>
        <w:t xml:space="preserve"> sprijinite prin această măsură</w:t>
      </w:r>
      <w:r w:rsidR="008E1945" w:rsidRPr="00C722CD">
        <w:rPr>
          <w:rFonts w:ascii="Trebuchet MS" w:hAnsi="Trebuchet MS"/>
          <w:i w:val="0"/>
          <w:sz w:val="22"/>
          <w:szCs w:val="22"/>
          <w:lang w:bidi="ro-RO"/>
        </w:rPr>
        <w:t xml:space="preserve"> </w:t>
      </w:r>
      <w:r w:rsidR="00681D17" w:rsidRPr="00C722CD">
        <w:rPr>
          <w:rFonts w:ascii="Trebuchet MS" w:hAnsi="Trebuchet MS"/>
          <w:i w:val="0"/>
          <w:sz w:val="22"/>
          <w:szCs w:val="22"/>
          <w:lang w:bidi="ro-RO"/>
        </w:rPr>
        <w:t xml:space="preserve">sunt </w:t>
      </w:r>
      <w:r w:rsidR="006934DB" w:rsidRPr="00C722CD">
        <w:rPr>
          <w:rFonts w:ascii="Trebuchet MS" w:hAnsi="Trebuchet MS"/>
          <w:i w:val="0"/>
          <w:sz w:val="22"/>
          <w:szCs w:val="22"/>
          <w:lang w:bidi="ro-RO"/>
        </w:rPr>
        <w:t xml:space="preserve">beneficiarii direcți prevăzuți în măsurile 7.2, 7.4, 7.5. De asemenea, </w:t>
      </w:r>
      <w:r w:rsidR="00A76A69" w:rsidRPr="00C722CD">
        <w:rPr>
          <w:rFonts w:ascii="Trebuchet MS" w:hAnsi="Trebuchet MS"/>
          <w:i w:val="0"/>
          <w:sz w:val="22"/>
          <w:szCs w:val="22"/>
          <w:lang w:bidi="ro-RO"/>
        </w:rPr>
        <w:t>beneficiarii indirecți ai măsurii sunt beneficiari direcți ai măsurilor</w:t>
      </w:r>
      <w:r w:rsidR="006934DB" w:rsidRPr="00C722CD">
        <w:rPr>
          <w:rFonts w:ascii="Trebuchet MS" w:hAnsi="Trebuchet MS"/>
          <w:i w:val="0"/>
          <w:sz w:val="22"/>
          <w:szCs w:val="22"/>
          <w:lang w:bidi="ro-RO"/>
        </w:rPr>
        <w:t xml:space="preserve"> 6.1, 4.1, </w:t>
      </w:r>
      <w:r w:rsidR="00A76A69" w:rsidRPr="00C722CD">
        <w:rPr>
          <w:rFonts w:ascii="Trebuchet MS" w:hAnsi="Trebuchet MS"/>
          <w:i w:val="0"/>
          <w:sz w:val="22"/>
          <w:szCs w:val="22"/>
          <w:lang w:bidi="ro-RO"/>
        </w:rPr>
        <w:t>4.2, -</w:t>
      </w:r>
      <w:r w:rsidR="00C722CD">
        <w:rPr>
          <w:rFonts w:ascii="Trebuchet MS" w:hAnsi="Trebuchet MS"/>
          <w:i w:val="0"/>
          <w:sz w:val="22"/>
          <w:szCs w:val="22"/>
          <w:lang w:bidi="ro-RO"/>
        </w:rPr>
        <w:t xml:space="preserve"> </w:t>
      </w:r>
      <w:r w:rsidR="00A76A69" w:rsidRPr="00C722CD">
        <w:rPr>
          <w:rFonts w:ascii="Trebuchet MS" w:hAnsi="Trebuchet MS"/>
          <w:i w:val="0"/>
          <w:sz w:val="22"/>
          <w:szCs w:val="22"/>
          <w:lang w:bidi="ro-RO"/>
        </w:rPr>
        <w:t>fermieri, întreprinderi</w:t>
      </w:r>
    </w:p>
    <w:p w:rsidR="00FC46CD" w:rsidRDefault="0009042E" w:rsidP="00FC46CD">
      <w:pPr>
        <w:pStyle w:val="BodyText1"/>
        <w:numPr>
          <w:ilvl w:val="0"/>
          <w:numId w:val="0"/>
        </w:numPr>
        <w:tabs>
          <w:tab w:val="left" w:leader="underscore" w:pos="3990"/>
        </w:tabs>
        <w:spacing w:before="0" w:line="276" w:lineRule="auto"/>
        <w:rPr>
          <w:rFonts w:ascii="Trebuchet MS" w:hAnsi="Trebuchet MS"/>
          <w:i w:val="0"/>
          <w:sz w:val="22"/>
          <w:szCs w:val="22"/>
          <w:lang w:bidi="ro-RO"/>
        </w:rPr>
      </w:pPr>
      <w:r w:rsidRPr="00C722CD">
        <w:rPr>
          <w:rFonts w:ascii="Trebuchet MS" w:hAnsi="Trebuchet MS"/>
          <w:b/>
          <w:sz w:val="22"/>
          <w:szCs w:val="22"/>
          <w:lang w:bidi="ro-RO"/>
        </w:rPr>
        <w:t>Sinergia cu alte măsuri din SDL:</w:t>
      </w:r>
      <w:r w:rsidRPr="00C722CD">
        <w:rPr>
          <w:rFonts w:ascii="Trebuchet MS" w:hAnsi="Trebuchet MS"/>
          <w:sz w:val="22"/>
          <w:szCs w:val="22"/>
          <w:lang w:bidi="ro-RO"/>
        </w:rPr>
        <w:t xml:space="preserve"> </w:t>
      </w:r>
      <w:r w:rsidR="00CB762B" w:rsidRPr="00C722CD">
        <w:rPr>
          <w:rFonts w:ascii="Trebuchet MS" w:hAnsi="Trebuchet MS"/>
          <w:sz w:val="22"/>
          <w:szCs w:val="22"/>
          <w:lang w:bidi="ro-RO"/>
        </w:rPr>
        <w:t xml:space="preserve"> </w:t>
      </w:r>
      <w:r w:rsidR="00CB762B" w:rsidRPr="00C722CD">
        <w:rPr>
          <w:rFonts w:ascii="Trebuchet MS" w:hAnsi="Trebuchet MS"/>
          <w:i w:val="0"/>
          <w:sz w:val="22"/>
          <w:szCs w:val="22"/>
          <w:lang w:bidi="ro-RO"/>
        </w:rPr>
        <w:t xml:space="preserve">Măsura contribuie la îndeplinirea obiectivului </w:t>
      </w:r>
      <w:r w:rsidR="00FE37D1" w:rsidRPr="00C722CD">
        <w:rPr>
          <w:rFonts w:ascii="Trebuchet MS" w:hAnsi="Trebuchet MS"/>
          <w:i w:val="0"/>
          <w:sz w:val="22"/>
          <w:szCs w:val="22"/>
          <w:lang w:bidi="ro-RO"/>
        </w:rPr>
        <w:t>III</w:t>
      </w:r>
      <w:r w:rsidR="00F272F6" w:rsidRPr="00C722CD">
        <w:rPr>
          <w:rFonts w:ascii="Trebuchet MS" w:hAnsi="Trebuchet MS"/>
          <w:i w:val="0"/>
          <w:sz w:val="22"/>
          <w:szCs w:val="22"/>
        </w:rPr>
        <w:t xml:space="preserve">, </w:t>
      </w:r>
      <w:r w:rsidR="008E1945" w:rsidRPr="00C722CD">
        <w:rPr>
          <w:rFonts w:ascii="Trebuchet MS" w:hAnsi="Trebuchet MS"/>
          <w:i w:val="0"/>
          <w:sz w:val="22"/>
          <w:szCs w:val="22"/>
        </w:rPr>
        <w:t>Prioritatea -6 Promovarea incluziunii sociale, a reducerii sărăciei şi a dezvoltării economice în zonele rurale</w:t>
      </w:r>
      <w:r w:rsidR="006A4C60" w:rsidRPr="00C722CD">
        <w:rPr>
          <w:rFonts w:ascii="Trebuchet MS" w:hAnsi="Trebuchet MS"/>
          <w:i w:val="0"/>
          <w:sz w:val="22"/>
          <w:szCs w:val="22"/>
        </w:rPr>
        <w:t xml:space="preserve"> alături de SM. 7.2</w:t>
      </w:r>
      <w:r w:rsidR="004E3399" w:rsidRPr="00C722CD">
        <w:rPr>
          <w:rFonts w:ascii="Trebuchet MS" w:hAnsi="Trebuchet MS"/>
          <w:i w:val="0"/>
          <w:sz w:val="22"/>
          <w:szCs w:val="22"/>
        </w:rPr>
        <w:t xml:space="preserve"> care sprijină investițiile în infrastructura la scară mica</w:t>
      </w:r>
      <w:r w:rsidR="006A4C60" w:rsidRPr="00C722CD">
        <w:rPr>
          <w:rFonts w:ascii="Trebuchet MS" w:hAnsi="Trebuchet MS"/>
          <w:i w:val="0"/>
          <w:sz w:val="22"/>
          <w:szCs w:val="22"/>
        </w:rPr>
        <w:t>,</w:t>
      </w:r>
      <w:r w:rsidR="00C722CD">
        <w:rPr>
          <w:rFonts w:ascii="Trebuchet MS" w:hAnsi="Trebuchet MS"/>
          <w:i w:val="0"/>
          <w:sz w:val="22"/>
          <w:szCs w:val="22"/>
        </w:rPr>
        <w:t xml:space="preserve"> MCS </w:t>
      </w:r>
      <w:r w:rsidR="006A4C60" w:rsidRPr="00C722CD">
        <w:rPr>
          <w:rFonts w:ascii="Trebuchet MS" w:hAnsi="Trebuchet MS"/>
          <w:i w:val="0"/>
          <w:sz w:val="22"/>
          <w:szCs w:val="22"/>
        </w:rPr>
        <w:t>7.4</w:t>
      </w:r>
      <w:r w:rsidR="004E3399" w:rsidRPr="00C722CD">
        <w:rPr>
          <w:rFonts w:ascii="Trebuchet MS" w:hAnsi="Trebuchet MS"/>
          <w:i w:val="0"/>
          <w:sz w:val="22"/>
          <w:szCs w:val="22"/>
        </w:rPr>
        <w:t xml:space="preserve"> care sprijină serviciile locale de bază destinate populației</w:t>
      </w:r>
      <w:r w:rsidR="00850CC5" w:rsidRPr="00C722CD">
        <w:rPr>
          <w:rFonts w:ascii="Trebuchet MS" w:hAnsi="Trebuchet MS"/>
          <w:i w:val="0"/>
          <w:sz w:val="22"/>
          <w:szCs w:val="22"/>
          <w:lang w:bidi="ro-RO"/>
        </w:rPr>
        <w:t>,</w:t>
      </w:r>
      <w:r w:rsidR="00C722CD">
        <w:rPr>
          <w:rFonts w:ascii="Trebuchet MS" w:hAnsi="Trebuchet MS"/>
          <w:i w:val="0"/>
          <w:sz w:val="22"/>
          <w:szCs w:val="22"/>
          <w:lang w:bidi="ro-RO"/>
        </w:rPr>
        <w:t xml:space="preserve"> MCS </w:t>
      </w:r>
      <w:r w:rsidR="00850CC5" w:rsidRPr="00C722CD">
        <w:rPr>
          <w:rFonts w:ascii="Trebuchet MS" w:hAnsi="Trebuchet MS"/>
          <w:i w:val="0"/>
          <w:sz w:val="22"/>
          <w:szCs w:val="22"/>
          <w:lang w:bidi="ro-RO"/>
        </w:rPr>
        <w:t>7.5</w:t>
      </w:r>
      <w:r w:rsidR="004E3399" w:rsidRPr="00C722CD">
        <w:rPr>
          <w:rFonts w:ascii="Trebuchet MS" w:hAnsi="Trebuchet MS"/>
          <w:i w:val="0"/>
          <w:sz w:val="22"/>
          <w:szCs w:val="22"/>
          <w:lang w:bidi="ro-RO"/>
        </w:rPr>
        <w:t xml:space="preserve"> </w:t>
      </w:r>
      <w:r w:rsidR="00800FCF" w:rsidRPr="00C722CD">
        <w:rPr>
          <w:rFonts w:ascii="Trebuchet MS" w:hAnsi="Trebuchet MS"/>
          <w:i w:val="0"/>
          <w:sz w:val="22"/>
          <w:szCs w:val="22"/>
          <w:lang w:bidi="ro-RO"/>
        </w:rPr>
        <w:t>infrastructura de agrement</w:t>
      </w:r>
      <w:r w:rsidR="0062389A">
        <w:rPr>
          <w:rFonts w:ascii="Trebuchet MS" w:hAnsi="Trebuchet MS"/>
          <w:i w:val="0"/>
          <w:sz w:val="22"/>
          <w:szCs w:val="22"/>
          <w:lang w:bidi="ro-RO"/>
        </w:rPr>
        <w:t>.</w:t>
      </w:r>
    </w:p>
    <w:p w:rsidR="00922FB3" w:rsidRPr="0062389A" w:rsidRDefault="00922FB3" w:rsidP="00FC46CD">
      <w:pPr>
        <w:pStyle w:val="BodyText1"/>
        <w:numPr>
          <w:ilvl w:val="0"/>
          <w:numId w:val="0"/>
        </w:numPr>
        <w:tabs>
          <w:tab w:val="left" w:leader="underscore" w:pos="3990"/>
        </w:tabs>
        <w:spacing w:before="0" w:line="276" w:lineRule="auto"/>
        <w:rPr>
          <w:rFonts w:ascii="Trebuchet MS" w:hAnsi="Trebuchet MS"/>
          <w:b/>
          <w:sz w:val="22"/>
          <w:szCs w:val="22"/>
        </w:rPr>
      </w:pPr>
      <w:r w:rsidRPr="0062389A">
        <w:rPr>
          <w:rFonts w:ascii="Trebuchet MS" w:hAnsi="Trebuchet MS"/>
          <w:b/>
          <w:sz w:val="22"/>
          <w:szCs w:val="22"/>
        </w:rPr>
        <w:t>Valoarea adăugată a măsurii</w:t>
      </w:r>
    </w:p>
    <w:p w:rsidR="003711F5" w:rsidRPr="00C722CD" w:rsidRDefault="007C51CA" w:rsidP="00C722CD">
      <w:pPr>
        <w:numPr>
          <w:ilvl w:val="0"/>
          <w:numId w:val="0"/>
        </w:numPr>
        <w:rPr>
          <w:b w:val="0"/>
          <w:color w:val="auto"/>
          <w:lang w:val="it-IT"/>
        </w:rPr>
      </w:pPr>
      <w:r w:rsidRPr="00C722CD">
        <w:rPr>
          <w:b w:val="0"/>
          <w:color w:val="auto"/>
          <w:lang w:val="it-IT"/>
        </w:rPr>
        <w:t>În cadrul acestei</w:t>
      </w:r>
      <w:r w:rsidR="003711F5" w:rsidRPr="00C722CD">
        <w:rPr>
          <w:b w:val="0"/>
          <w:color w:val="auto"/>
          <w:lang w:val="it-IT"/>
        </w:rPr>
        <w:t xml:space="preserve"> măsuri se va sprijini </w:t>
      </w:r>
      <w:r w:rsidR="00AD35F7" w:rsidRPr="00C722CD">
        <w:rPr>
          <w:b w:val="0"/>
          <w:color w:val="auto"/>
          <w:lang w:val="it-IT"/>
        </w:rPr>
        <w:t>crearea/</w:t>
      </w:r>
      <w:r w:rsidR="003711F5" w:rsidRPr="00C722CD">
        <w:rPr>
          <w:b w:val="0"/>
          <w:color w:val="auto"/>
          <w:lang w:val="it-IT"/>
        </w:rPr>
        <w:t>dezvoltarea/modernizarea infrastructurii</w:t>
      </w:r>
      <w:r w:rsidR="0061082B" w:rsidRPr="00C722CD">
        <w:rPr>
          <w:b w:val="0"/>
          <w:color w:val="auto"/>
          <w:lang w:val="it-IT"/>
        </w:rPr>
        <w:t xml:space="preserve"> în bandă largă</w:t>
      </w:r>
      <w:r w:rsidRPr="00C722CD">
        <w:rPr>
          <w:b w:val="0"/>
          <w:color w:val="auto"/>
          <w:lang w:val="it-IT"/>
        </w:rPr>
        <w:t xml:space="preserve">, cu o intensitate a sprijinului public nerambursabil de maximum </w:t>
      </w:r>
      <w:r w:rsidR="002860EB" w:rsidRPr="00C722CD">
        <w:rPr>
          <w:b w:val="0"/>
          <w:color w:val="auto"/>
          <w:lang w:val="it-IT"/>
        </w:rPr>
        <w:t>35</w:t>
      </w:r>
      <w:r w:rsidRPr="00C722CD">
        <w:rPr>
          <w:b w:val="0"/>
          <w:color w:val="auto"/>
          <w:lang w:val="it-IT"/>
        </w:rPr>
        <w:t>000</w:t>
      </w:r>
      <w:r w:rsidR="0061082B" w:rsidRPr="00C722CD">
        <w:rPr>
          <w:b w:val="0"/>
          <w:color w:val="auto"/>
          <w:lang w:val="it-IT"/>
        </w:rPr>
        <w:t xml:space="preserve"> euro/proiect. Prin această măsură vor fi sprijinite localitățile </w:t>
      </w:r>
      <w:r w:rsidR="003711F5" w:rsidRPr="00C722CD">
        <w:rPr>
          <w:b w:val="0"/>
          <w:color w:val="auto"/>
          <w:lang w:val="it-IT"/>
        </w:rPr>
        <w:t xml:space="preserve">care nu dețin acces la retele de distribuție (backhaul) </w:t>
      </w:r>
      <w:r w:rsidR="00C722CD">
        <w:rPr>
          <w:b w:val="0"/>
          <w:color w:val="auto"/>
          <w:lang w:val="it-IT"/>
        </w:rPr>
        <w:t>ș</w:t>
      </w:r>
      <w:r w:rsidR="003711F5" w:rsidRPr="00C722CD">
        <w:rPr>
          <w:b w:val="0"/>
          <w:color w:val="auto"/>
          <w:lang w:val="it-IT"/>
        </w:rPr>
        <w:t xml:space="preserve">i nu dețin rețele de acces (buclă locală) care să asigure viteze de transfer de minim 30Mbps. </w:t>
      </w:r>
    </w:p>
    <w:p w:rsidR="00922FB3" w:rsidRPr="00C722CD" w:rsidRDefault="00922FB3" w:rsidP="00C722CD">
      <w:pPr>
        <w:numPr>
          <w:ilvl w:val="0"/>
          <w:numId w:val="0"/>
        </w:numPr>
        <w:rPr>
          <w:lang w:val="it-IT"/>
        </w:rPr>
      </w:pPr>
      <w:r w:rsidRPr="00C722CD">
        <w:t>Trimiteri la alte acte legislative</w:t>
      </w:r>
      <w:r w:rsidR="00EF43AE" w:rsidRPr="00C722CD">
        <w:t xml:space="preserve"> </w:t>
      </w:r>
    </w:p>
    <w:p w:rsidR="003711F5" w:rsidRPr="00C722CD" w:rsidRDefault="003711F5" w:rsidP="00C722CD">
      <w:pPr>
        <w:numPr>
          <w:ilvl w:val="0"/>
          <w:numId w:val="0"/>
        </w:numPr>
        <w:autoSpaceDE w:val="0"/>
        <w:autoSpaceDN w:val="0"/>
        <w:adjustRightInd w:val="0"/>
        <w:ind w:right="-23"/>
        <w:rPr>
          <w:b w:val="0"/>
          <w:kern w:val="2"/>
        </w:rPr>
      </w:pPr>
      <w:r w:rsidRPr="00C722CD">
        <w:rPr>
          <w:b w:val="0"/>
          <w:kern w:val="2"/>
        </w:rPr>
        <w:t>a) Strategia Naţională Agenda Digitală pentru România 2020, aprobată prin HG nr. 245/2015.</w:t>
      </w:r>
    </w:p>
    <w:p w:rsidR="003711F5" w:rsidRPr="00C722CD" w:rsidRDefault="003711F5" w:rsidP="00C722CD">
      <w:pPr>
        <w:numPr>
          <w:ilvl w:val="0"/>
          <w:numId w:val="0"/>
        </w:numPr>
        <w:autoSpaceDE w:val="0"/>
        <w:autoSpaceDN w:val="0"/>
        <w:adjustRightInd w:val="0"/>
        <w:ind w:right="-23"/>
        <w:rPr>
          <w:b w:val="0"/>
          <w:kern w:val="2"/>
        </w:rPr>
      </w:pPr>
      <w:r w:rsidRPr="00C722CD">
        <w:rPr>
          <w:b w:val="0"/>
          <w:kern w:val="2"/>
        </w:rPr>
        <w:t>b) Programul pentru implementarea Planului naţional de dezvoltare a infrastructurii NGN, aprobat prin HG/2015.</w:t>
      </w:r>
    </w:p>
    <w:p w:rsidR="003711F5" w:rsidRPr="00C722CD" w:rsidRDefault="003711F5" w:rsidP="00C722CD">
      <w:pPr>
        <w:numPr>
          <w:ilvl w:val="0"/>
          <w:numId w:val="0"/>
        </w:numPr>
        <w:autoSpaceDE w:val="0"/>
        <w:autoSpaceDN w:val="0"/>
        <w:adjustRightInd w:val="0"/>
        <w:ind w:right="-23"/>
        <w:rPr>
          <w:b w:val="0"/>
          <w:kern w:val="2"/>
        </w:rPr>
      </w:pPr>
      <w:r w:rsidRPr="00C722CD">
        <w:rPr>
          <w:b w:val="0"/>
          <w:kern w:val="2"/>
        </w:rPr>
        <w:t>d) Legislaţia naţională aferentă, precum şi regulamentele europene în vigoare privind regulile de eligibilitate, achiziţiile publice, egalitatea de şanse, protecţia mediului, precum şi orice alte reglementări ce au legătură cu evaluarea, finanţarea, implementarea şi controlul unui proiect finanţat din fonduri structurale pe perioada 2014 – 2020.</w:t>
      </w:r>
    </w:p>
    <w:p w:rsidR="00922FB3" w:rsidRPr="00C722CD" w:rsidRDefault="00CB762B" w:rsidP="00C722CD">
      <w:pPr>
        <w:numPr>
          <w:ilvl w:val="0"/>
          <w:numId w:val="0"/>
        </w:numPr>
        <w:tabs>
          <w:tab w:val="left" w:leader="underscore" w:pos="9130"/>
        </w:tabs>
        <w:rPr>
          <w:b w:val="0"/>
          <w:lang w:val="it-IT"/>
        </w:rPr>
      </w:pPr>
      <w:r w:rsidRPr="00C722CD">
        <w:rPr>
          <w:rStyle w:val="Bodytext20"/>
          <w:rFonts w:ascii="Trebuchet MS" w:hAnsi="Trebuchet MS"/>
          <w:b/>
          <w:bCs w:val="0"/>
          <w:i w:val="0"/>
          <w:iCs w:val="0"/>
          <w:sz w:val="22"/>
          <w:szCs w:val="22"/>
          <w:u w:val="none"/>
        </w:rPr>
        <w:t>4.Be</w:t>
      </w:r>
      <w:r w:rsidR="00922FB3" w:rsidRPr="00C722CD">
        <w:rPr>
          <w:rStyle w:val="Bodytext20"/>
          <w:rFonts w:ascii="Trebuchet MS" w:hAnsi="Trebuchet MS"/>
          <w:b/>
          <w:bCs w:val="0"/>
          <w:i w:val="0"/>
          <w:iCs w:val="0"/>
          <w:sz w:val="22"/>
          <w:szCs w:val="22"/>
          <w:u w:val="none"/>
        </w:rPr>
        <w:t>neficiari direcţi/indirecţi (grup ţintă)</w:t>
      </w:r>
    </w:p>
    <w:p w:rsidR="005E1B5B" w:rsidRPr="00C722CD" w:rsidRDefault="005E1B5B" w:rsidP="00C722CD">
      <w:pPr>
        <w:numPr>
          <w:ilvl w:val="0"/>
          <w:numId w:val="0"/>
        </w:numPr>
        <w:autoSpaceDE w:val="0"/>
        <w:autoSpaceDN w:val="0"/>
        <w:adjustRightInd w:val="0"/>
        <w:ind w:left="429"/>
        <w:rPr>
          <w:b w:val="0"/>
          <w:color w:val="auto"/>
        </w:rPr>
      </w:pPr>
      <w:r w:rsidRPr="00C722CD">
        <w:rPr>
          <w:b w:val="0"/>
          <w:color w:val="auto"/>
        </w:rPr>
        <w:t xml:space="preserve">• Comunele și asociațiile acestora conform legislației naționale în vigoare; </w:t>
      </w:r>
    </w:p>
    <w:p w:rsidR="00891193" w:rsidRPr="00C722CD" w:rsidRDefault="005E1B5B" w:rsidP="00C722CD">
      <w:pPr>
        <w:numPr>
          <w:ilvl w:val="0"/>
          <w:numId w:val="0"/>
        </w:numPr>
        <w:autoSpaceDE w:val="0"/>
        <w:autoSpaceDN w:val="0"/>
        <w:adjustRightInd w:val="0"/>
        <w:ind w:left="429"/>
        <w:rPr>
          <w:b w:val="0"/>
          <w:color w:val="auto"/>
        </w:rPr>
      </w:pPr>
      <w:r w:rsidRPr="00C722CD">
        <w:rPr>
          <w:b w:val="0"/>
          <w:color w:val="auto"/>
        </w:rPr>
        <w:lastRenderedPageBreak/>
        <w:t xml:space="preserve">• </w:t>
      </w:r>
      <w:r w:rsidR="00AD35F7" w:rsidRPr="00C722CD">
        <w:rPr>
          <w:b w:val="0"/>
          <w:color w:val="auto"/>
        </w:rPr>
        <w:t>GAL-UL</w:t>
      </w:r>
      <w:r w:rsidR="00206185">
        <w:rPr>
          <w:b w:val="0"/>
          <w:color w:val="auto"/>
        </w:rPr>
        <w:t>.</w:t>
      </w:r>
    </w:p>
    <w:p w:rsidR="003B5BE4" w:rsidRDefault="003B5BE4" w:rsidP="00C722CD">
      <w:pPr>
        <w:numPr>
          <w:ilvl w:val="0"/>
          <w:numId w:val="0"/>
        </w:numPr>
        <w:autoSpaceDE w:val="0"/>
        <w:autoSpaceDN w:val="0"/>
        <w:adjustRightInd w:val="0"/>
        <w:ind w:left="429"/>
        <w:rPr>
          <w:b w:val="0"/>
          <w:color w:val="auto"/>
        </w:rPr>
      </w:pPr>
      <w:r w:rsidRPr="00C722CD">
        <w:rPr>
          <w:color w:val="auto"/>
        </w:rPr>
        <w:t>Beneficiari indirecți</w:t>
      </w:r>
      <w:r w:rsidRPr="00C722CD">
        <w:rPr>
          <w:b w:val="0"/>
          <w:color w:val="auto"/>
        </w:rPr>
        <w:t xml:space="preserve"> – </w:t>
      </w:r>
      <w:r w:rsidR="00C722CD">
        <w:rPr>
          <w:b w:val="0"/>
          <w:color w:val="auto"/>
        </w:rPr>
        <w:t>fermieri, antreprenori,</w:t>
      </w:r>
      <w:r w:rsidR="00C722CD" w:rsidRPr="00C722CD">
        <w:rPr>
          <w:b w:val="0"/>
          <w:color w:val="auto"/>
        </w:rPr>
        <w:t xml:space="preserve"> populația din teritoriul GAL</w:t>
      </w:r>
    </w:p>
    <w:p w:rsidR="00C722CD" w:rsidRPr="00C722CD" w:rsidRDefault="00C722CD" w:rsidP="00C722CD">
      <w:pPr>
        <w:numPr>
          <w:ilvl w:val="0"/>
          <w:numId w:val="0"/>
        </w:numPr>
        <w:autoSpaceDE w:val="0"/>
        <w:autoSpaceDN w:val="0"/>
        <w:adjustRightInd w:val="0"/>
        <w:ind w:left="429"/>
        <w:rPr>
          <w:b w:val="0"/>
          <w:color w:val="auto"/>
        </w:rPr>
      </w:pPr>
      <w:r w:rsidRPr="00C722CD">
        <w:rPr>
          <w:color w:val="auto"/>
        </w:rPr>
        <w:t>Grup țintă:</w:t>
      </w:r>
      <w:r>
        <w:rPr>
          <w:color w:val="auto"/>
        </w:rPr>
        <w:t xml:space="preserve"> </w:t>
      </w:r>
      <w:r w:rsidRPr="00C722CD">
        <w:rPr>
          <w:b w:val="0"/>
          <w:color w:val="auto"/>
        </w:rPr>
        <w:t>școlile, cabinetele medicale, bibl</w:t>
      </w:r>
      <w:r w:rsidR="00206185">
        <w:rPr>
          <w:b w:val="0"/>
          <w:color w:val="auto"/>
        </w:rPr>
        <w:t>i</w:t>
      </w:r>
      <w:r w:rsidRPr="00C722CD">
        <w:rPr>
          <w:b w:val="0"/>
          <w:color w:val="auto"/>
        </w:rPr>
        <w:t>otecile.</w:t>
      </w:r>
    </w:p>
    <w:p w:rsidR="00EF43AE" w:rsidRPr="00C722CD" w:rsidRDefault="003B5BE4" w:rsidP="00C722CD">
      <w:pPr>
        <w:pStyle w:val="Default"/>
        <w:spacing w:line="276" w:lineRule="auto"/>
        <w:jc w:val="both"/>
        <w:rPr>
          <w:rFonts w:ascii="Trebuchet MS" w:hAnsi="Trebuchet MS"/>
          <w:sz w:val="22"/>
          <w:szCs w:val="22"/>
          <w:lang w:val="ro-RO" w:eastAsia="ro-RO"/>
        </w:rPr>
      </w:pPr>
      <w:r w:rsidRPr="00C722CD">
        <w:rPr>
          <w:rFonts w:ascii="Trebuchet MS" w:hAnsi="Trebuchet MS"/>
          <w:b/>
          <w:sz w:val="22"/>
          <w:szCs w:val="22"/>
          <w:lang w:val="ro-RO" w:eastAsia="ro-RO" w:bidi="ro-RO"/>
        </w:rPr>
        <w:t xml:space="preserve"> </w:t>
      </w:r>
      <w:r w:rsidR="00D9154D" w:rsidRPr="00C722CD">
        <w:rPr>
          <w:rFonts w:ascii="Trebuchet MS" w:hAnsi="Trebuchet MS"/>
          <w:b/>
          <w:sz w:val="22"/>
          <w:szCs w:val="22"/>
          <w:lang w:val="ro-RO" w:eastAsia="ro-RO" w:bidi="ro-RO"/>
        </w:rPr>
        <w:t>5.</w:t>
      </w:r>
      <w:r w:rsidR="00922FB3" w:rsidRPr="00C722CD">
        <w:rPr>
          <w:rFonts w:ascii="Trebuchet MS" w:hAnsi="Trebuchet MS"/>
          <w:b/>
          <w:sz w:val="22"/>
          <w:szCs w:val="22"/>
          <w:lang w:val="ro-RO" w:eastAsia="ro-RO" w:bidi="ro-RO"/>
        </w:rPr>
        <w:t>Tip de sprijin</w:t>
      </w:r>
      <w:r w:rsidR="00F9233F" w:rsidRPr="00C722CD">
        <w:rPr>
          <w:rFonts w:ascii="Trebuchet MS" w:hAnsi="Trebuchet MS"/>
          <w:sz w:val="22"/>
          <w:szCs w:val="22"/>
        </w:rPr>
        <w:t xml:space="preserve"> </w:t>
      </w:r>
      <w:r w:rsidR="00F9233F" w:rsidRPr="00C722CD">
        <w:rPr>
          <w:rFonts w:ascii="Trebuchet MS" w:hAnsi="Trebuchet MS"/>
          <w:b/>
          <w:sz w:val="22"/>
          <w:szCs w:val="22"/>
        </w:rPr>
        <w:t xml:space="preserve">-  </w:t>
      </w:r>
      <w:r w:rsidR="00EF43AE" w:rsidRPr="00C722CD">
        <w:rPr>
          <w:rFonts w:ascii="Trebuchet MS" w:hAnsi="Trebuchet MS"/>
          <w:sz w:val="22"/>
          <w:szCs w:val="22"/>
          <w:lang w:val="ro-RO" w:eastAsia="ro-RO"/>
        </w:rPr>
        <w:t>Rambursarea costurilor eligibile suportate şi plătite efectiv</w:t>
      </w:r>
      <w:r w:rsidR="00C722CD">
        <w:rPr>
          <w:rFonts w:ascii="Trebuchet MS" w:hAnsi="Trebuchet MS"/>
          <w:sz w:val="22"/>
          <w:szCs w:val="22"/>
          <w:lang w:val="ro-RO" w:eastAsia="ro-RO"/>
        </w:rPr>
        <w:t>.</w:t>
      </w:r>
    </w:p>
    <w:p w:rsidR="00922FB3" w:rsidRPr="00C722CD" w:rsidRDefault="00891193" w:rsidP="00C722CD">
      <w:pPr>
        <w:numPr>
          <w:ilvl w:val="0"/>
          <w:numId w:val="0"/>
        </w:numPr>
        <w:tabs>
          <w:tab w:val="left" w:pos="750"/>
        </w:tabs>
      </w:pPr>
      <w:r w:rsidRPr="00C722CD">
        <w:t xml:space="preserve"> </w:t>
      </w:r>
      <w:r w:rsidR="00D9154D" w:rsidRPr="00C722CD">
        <w:t>6.</w:t>
      </w:r>
      <w:r w:rsidR="00922FB3" w:rsidRPr="00C722CD">
        <w:t xml:space="preserve"> Tipuri de acţiuni eligibile si neeligibile</w:t>
      </w:r>
      <w:r w:rsidR="00C722CD">
        <w:t>:</w:t>
      </w:r>
    </w:p>
    <w:p w:rsidR="005E1B5B" w:rsidRPr="00C722CD" w:rsidRDefault="00C722CD" w:rsidP="00C722CD">
      <w:pPr>
        <w:numPr>
          <w:ilvl w:val="0"/>
          <w:numId w:val="0"/>
        </w:numPr>
        <w:autoSpaceDE w:val="0"/>
        <w:autoSpaceDN w:val="0"/>
        <w:adjustRightInd w:val="0"/>
      </w:pPr>
      <w:r>
        <w:t xml:space="preserve"> </w:t>
      </w:r>
      <w:r w:rsidR="005E1B5B" w:rsidRPr="00C722CD">
        <w:t xml:space="preserve">Operațiuni/Acțiuni eligibile pentru suport: </w:t>
      </w:r>
    </w:p>
    <w:p w:rsidR="00B022C2" w:rsidRPr="00C722CD" w:rsidRDefault="00B022C2" w:rsidP="00C722CD">
      <w:pPr>
        <w:pStyle w:val="HTMLPreformatted"/>
        <w:numPr>
          <w:ilvl w:val="0"/>
          <w:numId w:val="45"/>
        </w:numPr>
        <w:spacing w:line="276" w:lineRule="auto"/>
        <w:ind w:left="0" w:firstLine="426"/>
        <w:jc w:val="both"/>
        <w:rPr>
          <w:rFonts w:ascii="Trebuchet MS" w:hAnsi="Trebuchet MS"/>
          <w:sz w:val="22"/>
          <w:szCs w:val="22"/>
        </w:rPr>
      </w:pPr>
      <w:r w:rsidRPr="00C722CD">
        <w:rPr>
          <w:rFonts w:ascii="Trebuchet MS" w:hAnsi="Trebuchet MS"/>
          <w:sz w:val="22"/>
          <w:szCs w:val="22"/>
        </w:rPr>
        <w:t xml:space="preserve">Proiecte </w:t>
      </w:r>
      <w:r w:rsidR="009457C3" w:rsidRPr="00C722CD">
        <w:rPr>
          <w:rFonts w:ascii="Trebuchet MS" w:hAnsi="Trebuchet MS"/>
          <w:sz w:val="22"/>
          <w:szCs w:val="22"/>
        </w:rPr>
        <w:t>care vizează dezvoltarea</w:t>
      </w:r>
      <w:r w:rsidRPr="00C722CD">
        <w:rPr>
          <w:rFonts w:ascii="Trebuchet MS" w:hAnsi="Trebuchet MS"/>
          <w:sz w:val="22"/>
          <w:szCs w:val="22"/>
        </w:rPr>
        <w:t xml:space="preserve"> infrastructurii</w:t>
      </w:r>
      <w:r w:rsidR="009457C3" w:rsidRPr="00C722CD">
        <w:rPr>
          <w:rFonts w:ascii="Trebuchet MS" w:hAnsi="Trebuchet MS"/>
          <w:sz w:val="22"/>
          <w:szCs w:val="22"/>
        </w:rPr>
        <w:t xml:space="preserve"> în bandă largă</w:t>
      </w:r>
      <w:r w:rsidRPr="00C722CD">
        <w:rPr>
          <w:rFonts w:ascii="Trebuchet MS" w:hAnsi="Trebuchet MS"/>
          <w:sz w:val="22"/>
          <w:szCs w:val="22"/>
        </w:rPr>
        <w:t xml:space="preserve">, </w:t>
      </w:r>
      <w:r w:rsidR="00484CDC" w:rsidRPr="00C722CD">
        <w:rPr>
          <w:rFonts w:ascii="Trebuchet MS" w:hAnsi="Trebuchet MS"/>
          <w:sz w:val="22"/>
          <w:szCs w:val="22"/>
        </w:rPr>
        <w:t xml:space="preserve">inclusiv achiziția de tehnologii pentru interconectarea locațiilor publice </w:t>
      </w:r>
      <w:r w:rsidRPr="00C722CD">
        <w:rPr>
          <w:rFonts w:ascii="Trebuchet MS" w:hAnsi="Trebuchet MS"/>
          <w:sz w:val="22"/>
          <w:szCs w:val="22"/>
        </w:rPr>
        <w:t xml:space="preserve">în scopul accesului </w:t>
      </w:r>
      <w:r w:rsidR="009457C3" w:rsidRPr="00C722CD">
        <w:rPr>
          <w:rFonts w:ascii="Trebuchet MS" w:hAnsi="Trebuchet MS"/>
          <w:sz w:val="22"/>
          <w:szCs w:val="22"/>
        </w:rPr>
        <w:t xml:space="preserve">la internet </w:t>
      </w:r>
      <w:r w:rsidR="00484CDC" w:rsidRPr="00C722CD">
        <w:rPr>
          <w:rFonts w:ascii="Trebuchet MS" w:hAnsi="Trebuchet MS"/>
          <w:sz w:val="22"/>
          <w:szCs w:val="22"/>
        </w:rPr>
        <w:t xml:space="preserve">prin buclă locală </w:t>
      </w:r>
      <w:r w:rsidR="009457C3" w:rsidRPr="00C722CD">
        <w:rPr>
          <w:rFonts w:ascii="Trebuchet MS" w:hAnsi="Trebuchet MS"/>
          <w:sz w:val="22"/>
          <w:szCs w:val="22"/>
        </w:rPr>
        <w:t>în</w:t>
      </w:r>
      <w:r w:rsidRPr="00C722CD">
        <w:rPr>
          <w:rFonts w:ascii="Trebuchet MS" w:hAnsi="Trebuchet MS"/>
          <w:sz w:val="22"/>
          <w:szCs w:val="22"/>
        </w:rPr>
        <w:t xml:space="preserve"> clădiri public</w:t>
      </w:r>
      <w:r w:rsidR="009457C3" w:rsidRPr="00C722CD">
        <w:rPr>
          <w:rFonts w:ascii="Trebuchet MS" w:hAnsi="Trebuchet MS"/>
          <w:sz w:val="22"/>
          <w:szCs w:val="22"/>
        </w:rPr>
        <w:t>e</w:t>
      </w:r>
      <w:r w:rsidRPr="00C722CD">
        <w:rPr>
          <w:rFonts w:ascii="Trebuchet MS" w:hAnsi="Trebuchet MS"/>
          <w:sz w:val="22"/>
          <w:szCs w:val="22"/>
        </w:rPr>
        <w:t xml:space="preserve"> (</w:t>
      </w:r>
      <w:r w:rsidR="009457C3" w:rsidRPr="00C722CD">
        <w:rPr>
          <w:rFonts w:ascii="Trebuchet MS" w:hAnsi="Trebuchet MS"/>
          <w:sz w:val="22"/>
          <w:szCs w:val="22"/>
        </w:rPr>
        <w:t>primării</w:t>
      </w:r>
      <w:r w:rsidRPr="00C722CD">
        <w:rPr>
          <w:rFonts w:ascii="Trebuchet MS" w:hAnsi="Trebuchet MS"/>
          <w:sz w:val="22"/>
          <w:szCs w:val="22"/>
        </w:rPr>
        <w:t>,</w:t>
      </w:r>
      <w:r w:rsidR="009457C3" w:rsidRPr="00C722CD">
        <w:rPr>
          <w:rFonts w:ascii="Trebuchet MS" w:hAnsi="Trebuchet MS"/>
          <w:sz w:val="22"/>
          <w:szCs w:val="22"/>
        </w:rPr>
        <w:t xml:space="preserve"> </w:t>
      </w:r>
      <w:r w:rsidRPr="00C722CD">
        <w:rPr>
          <w:rFonts w:ascii="Trebuchet MS" w:hAnsi="Trebuchet MS"/>
          <w:sz w:val="22"/>
          <w:szCs w:val="22"/>
        </w:rPr>
        <w:t xml:space="preserve">centre de învățământ, cabinete </w:t>
      </w:r>
      <w:r w:rsidR="009457C3" w:rsidRPr="00C722CD">
        <w:rPr>
          <w:rFonts w:ascii="Trebuchet MS" w:hAnsi="Trebuchet MS"/>
          <w:sz w:val="22"/>
          <w:szCs w:val="22"/>
        </w:rPr>
        <w:t>medicale</w:t>
      </w:r>
      <w:r w:rsidRPr="00C722CD">
        <w:rPr>
          <w:rFonts w:ascii="Trebuchet MS" w:hAnsi="Trebuchet MS"/>
          <w:sz w:val="22"/>
          <w:szCs w:val="22"/>
        </w:rPr>
        <w:t>,</w:t>
      </w:r>
      <w:r w:rsidR="009457C3" w:rsidRPr="00C722CD">
        <w:rPr>
          <w:rFonts w:ascii="Trebuchet MS" w:hAnsi="Trebuchet MS"/>
          <w:sz w:val="22"/>
          <w:szCs w:val="22"/>
        </w:rPr>
        <w:t xml:space="preserve"> biblioteci, cămine culturale</w:t>
      </w:r>
      <w:r w:rsidRPr="00C722CD">
        <w:rPr>
          <w:rFonts w:ascii="Trebuchet MS" w:hAnsi="Trebuchet MS"/>
          <w:sz w:val="22"/>
          <w:szCs w:val="22"/>
        </w:rPr>
        <w:t xml:space="preserve"> </w:t>
      </w:r>
      <w:r w:rsidR="009457C3" w:rsidRPr="00C722CD">
        <w:rPr>
          <w:rFonts w:ascii="Trebuchet MS" w:hAnsi="Trebuchet MS"/>
          <w:sz w:val="22"/>
          <w:szCs w:val="22"/>
        </w:rPr>
        <w:t>etc.</w:t>
      </w:r>
      <w:r w:rsidRPr="00C722CD">
        <w:rPr>
          <w:rFonts w:ascii="Trebuchet MS" w:hAnsi="Trebuchet MS"/>
          <w:sz w:val="22"/>
          <w:szCs w:val="22"/>
        </w:rPr>
        <w:t>)</w:t>
      </w:r>
    </w:p>
    <w:p w:rsidR="00B022C2" w:rsidRPr="00C722CD" w:rsidRDefault="00B022C2" w:rsidP="00C722CD">
      <w:pPr>
        <w:pStyle w:val="HTMLPreformatted"/>
        <w:numPr>
          <w:ilvl w:val="0"/>
          <w:numId w:val="45"/>
        </w:numPr>
        <w:spacing w:line="276" w:lineRule="auto"/>
        <w:jc w:val="both"/>
        <w:rPr>
          <w:rFonts w:ascii="Trebuchet MS" w:hAnsi="Trebuchet MS"/>
          <w:sz w:val="22"/>
          <w:szCs w:val="22"/>
        </w:rPr>
      </w:pPr>
      <w:r w:rsidRPr="00C722CD">
        <w:rPr>
          <w:rFonts w:ascii="Trebuchet MS" w:hAnsi="Trebuchet MS"/>
          <w:sz w:val="22"/>
          <w:szCs w:val="22"/>
        </w:rPr>
        <w:t xml:space="preserve">Proiecte </w:t>
      </w:r>
      <w:r w:rsidR="009457C3" w:rsidRPr="00C722CD">
        <w:rPr>
          <w:rFonts w:ascii="Trebuchet MS" w:hAnsi="Trebuchet MS"/>
          <w:sz w:val="22"/>
          <w:szCs w:val="22"/>
        </w:rPr>
        <w:t xml:space="preserve">ce sprijină </w:t>
      </w:r>
      <w:r w:rsidRPr="00C722CD">
        <w:rPr>
          <w:rFonts w:ascii="Trebuchet MS" w:hAnsi="Trebuchet MS"/>
          <w:sz w:val="22"/>
          <w:szCs w:val="22"/>
        </w:rPr>
        <w:t xml:space="preserve"> noi aplicații care vizează îmbunătățirea serviciilor publice.</w:t>
      </w:r>
    </w:p>
    <w:p w:rsidR="00484CDC" w:rsidRPr="00C722CD" w:rsidRDefault="00484CDC" w:rsidP="00C722CD">
      <w:pPr>
        <w:numPr>
          <w:ilvl w:val="0"/>
          <w:numId w:val="0"/>
        </w:numPr>
        <w:autoSpaceDE w:val="0"/>
        <w:autoSpaceDN w:val="0"/>
        <w:adjustRightInd w:val="0"/>
        <w:ind w:left="360"/>
      </w:pPr>
      <w:r w:rsidRPr="00C722CD">
        <w:t xml:space="preserve">Acțiuni neeligibile </w:t>
      </w:r>
    </w:p>
    <w:p w:rsidR="00484CDC" w:rsidRPr="00C722CD" w:rsidRDefault="00484CDC" w:rsidP="00C722CD">
      <w:pPr>
        <w:widowControl/>
        <w:numPr>
          <w:ilvl w:val="0"/>
          <w:numId w:val="45"/>
        </w:numPr>
        <w:autoSpaceDE w:val="0"/>
        <w:autoSpaceDN w:val="0"/>
        <w:adjustRightInd w:val="0"/>
        <w:ind w:left="0" w:firstLine="360"/>
        <w:rPr>
          <w:rStyle w:val="ln2articol1"/>
          <w:bCs w:val="0"/>
          <w:color w:val="auto"/>
          <w:kern w:val="28"/>
        </w:rPr>
      </w:pPr>
      <w:r w:rsidRPr="00C722CD">
        <w:rPr>
          <w:rStyle w:val="ln2articol1"/>
          <w:noProof/>
          <w:color w:val="auto"/>
        </w:rPr>
        <w:t>Nu sunt permise achiziţii în regim de leasing</w:t>
      </w:r>
    </w:p>
    <w:p w:rsidR="00484CDC" w:rsidRPr="00C722CD" w:rsidRDefault="00484CDC" w:rsidP="00C722CD">
      <w:pPr>
        <w:widowControl/>
        <w:numPr>
          <w:ilvl w:val="0"/>
          <w:numId w:val="45"/>
        </w:numPr>
        <w:autoSpaceDE w:val="0"/>
        <w:autoSpaceDN w:val="0"/>
        <w:adjustRightInd w:val="0"/>
        <w:ind w:left="0" w:firstLine="360"/>
        <w:rPr>
          <w:b w:val="0"/>
          <w:kern w:val="28"/>
        </w:rPr>
      </w:pPr>
      <w:r w:rsidRPr="00C722CD">
        <w:rPr>
          <w:rStyle w:val="ln2articol1"/>
          <w:noProof/>
          <w:color w:val="auto"/>
        </w:rPr>
        <w:t>Achiziţiile de echipamente second-hand nu sunt eligibile</w:t>
      </w:r>
      <w:r w:rsidRPr="00C722CD">
        <w:rPr>
          <w:b w:val="0"/>
          <w:kern w:val="28"/>
        </w:rPr>
        <w:t>.</w:t>
      </w:r>
    </w:p>
    <w:p w:rsidR="00B022C2" w:rsidRPr="00C722CD" w:rsidRDefault="00484CDC" w:rsidP="00C722CD">
      <w:pPr>
        <w:numPr>
          <w:ilvl w:val="0"/>
          <w:numId w:val="45"/>
        </w:numPr>
        <w:autoSpaceDE w:val="0"/>
        <w:autoSpaceDN w:val="0"/>
        <w:adjustRightInd w:val="0"/>
        <w:ind w:left="0" w:firstLine="360"/>
        <w:rPr>
          <w:b w:val="0"/>
        </w:rPr>
      </w:pPr>
      <w:r w:rsidRPr="00C722CD">
        <w:rPr>
          <w:b w:val="0"/>
          <w:kern w:val="28"/>
        </w:rPr>
        <w:t>Închirierea de active corporale nu este eligibilă pentru investiţii iniţiale</w:t>
      </w:r>
    </w:p>
    <w:p w:rsidR="00922FB3" w:rsidRPr="00C722CD" w:rsidRDefault="00F9233F" w:rsidP="00C722CD">
      <w:pPr>
        <w:numPr>
          <w:ilvl w:val="0"/>
          <w:numId w:val="0"/>
        </w:numPr>
        <w:ind w:firstLine="360"/>
      </w:pPr>
      <w:r w:rsidRPr="00C722CD">
        <w:t>7.</w:t>
      </w:r>
      <w:r w:rsidR="00922FB3" w:rsidRPr="00C722CD">
        <w:t>Condiţii de eligibilitate</w:t>
      </w:r>
    </w:p>
    <w:p w:rsidR="005E1B5B" w:rsidRPr="00C722CD" w:rsidRDefault="005E1B5B" w:rsidP="00C722CD">
      <w:pPr>
        <w:numPr>
          <w:ilvl w:val="0"/>
          <w:numId w:val="32"/>
        </w:numPr>
        <w:autoSpaceDE w:val="0"/>
        <w:autoSpaceDN w:val="0"/>
        <w:adjustRightInd w:val="0"/>
        <w:ind w:left="0" w:firstLine="360"/>
        <w:rPr>
          <w:b w:val="0"/>
        </w:rPr>
      </w:pPr>
      <w:r w:rsidRPr="00C722CD">
        <w:rPr>
          <w:b w:val="0"/>
        </w:rPr>
        <w:t xml:space="preserve">Solicitantul trebuie să se încadreze în categoria beneficiarilor eligibili; </w:t>
      </w:r>
    </w:p>
    <w:p w:rsidR="005E1B5B" w:rsidRPr="00C722CD" w:rsidRDefault="005E1B5B" w:rsidP="00C722CD">
      <w:pPr>
        <w:numPr>
          <w:ilvl w:val="0"/>
          <w:numId w:val="32"/>
        </w:numPr>
        <w:autoSpaceDE w:val="0"/>
        <w:autoSpaceDN w:val="0"/>
        <w:adjustRightInd w:val="0"/>
        <w:ind w:left="0" w:firstLine="360"/>
        <w:rPr>
          <w:b w:val="0"/>
        </w:rPr>
      </w:pPr>
      <w:r w:rsidRPr="00C722CD">
        <w:rPr>
          <w:b w:val="0"/>
        </w:rPr>
        <w:t xml:space="preserve">Solicitantul trebuie să se angajeze să asigure întreținerea/mentenanța investiţiei pe o perioadă de minim 5 ani de la ultima plată;  </w:t>
      </w:r>
    </w:p>
    <w:p w:rsidR="005E1B5B" w:rsidRPr="00C722CD" w:rsidRDefault="005E1B5B" w:rsidP="00C722CD">
      <w:pPr>
        <w:numPr>
          <w:ilvl w:val="0"/>
          <w:numId w:val="32"/>
        </w:numPr>
        <w:autoSpaceDE w:val="0"/>
        <w:autoSpaceDN w:val="0"/>
        <w:adjustRightInd w:val="0"/>
        <w:ind w:left="0" w:firstLine="360"/>
        <w:rPr>
          <w:b w:val="0"/>
        </w:rPr>
      </w:pPr>
      <w:r w:rsidRPr="00C722CD">
        <w:rPr>
          <w:b w:val="0"/>
        </w:rPr>
        <w:t xml:space="preserve">Investiția trebuie să se încadreze în cel puțin unul din tipurile de sprijin prevăzute prin sub-măsură; </w:t>
      </w:r>
    </w:p>
    <w:p w:rsidR="005E1B5B" w:rsidRPr="00C722CD" w:rsidRDefault="005E1B5B" w:rsidP="00C722CD">
      <w:pPr>
        <w:numPr>
          <w:ilvl w:val="0"/>
          <w:numId w:val="32"/>
        </w:numPr>
        <w:autoSpaceDE w:val="0"/>
        <w:autoSpaceDN w:val="0"/>
        <w:adjustRightInd w:val="0"/>
        <w:ind w:left="0" w:firstLine="360"/>
        <w:rPr>
          <w:b w:val="0"/>
        </w:rPr>
      </w:pPr>
      <w:r w:rsidRPr="00C722CD">
        <w:rPr>
          <w:b w:val="0"/>
        </w:rPr>
        <w:t xml:space="preserve">Investiția să se realizeze în </w:t>
      </w:r>
      <w:r w:rsidR="009D3F4A" w:rsidRPr="00C722CD">
        <w:rPr>
          <w:b w:val="0"/>
        </w:rPr>
        <w:t>terito</w:t>
      </w:r>
      <w:r w:rsidR="00206185">
        <w:rPr>
          <w:b w:val="0"/>
        </w:rPr>
        <w:t>r</w:t>
      </w:r>
      <w:r w:rsidR="009D3F4A" w:rsidRPr="00C722CD">
        <w:rPr>
          <w:b w:val="0"/>
        </w:rPr>
        <w:t>iul GAL;</w:t>
      </w:r>
    </w:p>
    <w:p w:rsidR="005E1B5B" w:rsidRPr="00C722CD" w:rsidRDefault="005E1B5B" w:rsidP="00C722CD">
      <w:pPr>
        <w:numPr>
          <w:ilvl w:val="0"/>
          <w:numId w:val="32"/>
        </w:numPr>
        <w:autoSpaceDE w:val="0"/>
        <w:autoSpaceDN w:val="0"/>
        <w:adjustRightInd w:val="0"/>
        <w:ind w:left="0" w:firstLine="360"/>
        <w:rPr>
          <w:b w:val="0"/>
        </w:rPr>
      </w:pPr>
      <w:r w:rsidRPr="00C722CD">
        <w:rPr>
          <w:b w:val="0"/>
        </w:rPr>
        <w:t xml:space="preserve">Investiția trebuie să fie în corelare cu orice strategie de dezvoltare națională/regională/județeană/locală aprobată, corespunzătoare domeniului de investiții; </w:t>
      </w:r>
    </w:p>
    <w:p w:rsidR="00003625" w:rsidRPr="00C722CD" w:rsidRDefault="005E1B5B" w:rsidP="00C722CD">
      <w:pPr>
        <w:numPr>
          <w:ilvl w:val="0"/>
          <w:numId w:val="46"/>
        </w:numPr>
        <w:autoSpaceDE w:val="0"/>
        <w:autoSpaceDN w:val="0"/>
        <w:adjustRightInd w:val="0"/>
        <w:ind w:left="0" w:firstLine="360"/>
        <w:rPr>
          <w:b w:val="0"/>
        </w:rPr>
      </w:pPr>
      <w:r w:rsidRPr="00C722CD">
        <w:rPr>
          <w:b w:val="0"/>
        </w:rPr>
        <w:t xml:space="preserve">Investiția trebuie să demonstreze necesitatea, oportunitatea și potențialul economic al acesteia; </w:t>
      </w:r>
    </w:p>
    <w:p w:rsidR="00922FB3" w:rsidRPr="00C722CD" w:rsidRDefault="00922FB3" w:rsidP="00C722CD">
      <w:pPr>
        <w:numPr>
          <w:ilvl w:val="0"/>
          <w:numId w:val="38"/>
        </w:numPr>
        <w:ind w:left="0" w:firstLine="360"/>
        <w:rPr>
          <w:i/>
        </w:rPr>
      </w:pPr>
      <w:r w:rsidRPr="00C722CD">
        <w:rPr>
          <w:i/>
        </w:rPr>
        <w:t>Criterii de selecţie</w:t>
      </w:r>
    </w:p>
    <w:p w:rsidR="0062389A" w:rsidRDefault="002657B7" w:rsidP="0062389A">
      <w:pPr>
        <w:numPr>
          <w:ilvl w:val="0"/>
          <w:numId w:val="0"/>
        </w:numPr>
        <w:rPr>
          <w:b w:val="0"/>
        </w:rPr>
      </w:pPr>
      <w:r w:rsidRPr="00C722CD">
        <w:rPr>
          <w:b w:val="0"/>
        </w:rPr>
        <w:t>-</w:t>
      </w:r>
      <w:r w:rsidR="00206185">
        <w:rPr>
          <w:b w:val="0"/>
        </w:rPr>
        <w:t xml:space="preserve"> </w:t>
      </w:r>
      <w:r w:rsidR="0062389A">
        <w:rPr>
          <w:b w:val="0"/>
        </w:rPr>
        <w:t>Proiecte care vizează inteconectarea a cât mai multor actori din teritoriul GAL</w:t>
      </w:r>
    </w:p>
    <w:p w:rsidR="0062389A" w:rsidRPr="0062389A" w:rsidRDefault="0062389A" w:rsidP="0062389A">
      <w:pPr>
        <w:pStyle w:val="HTMLPreformatted"/>
        <w:spacing w:line="276" w:lineRule="auto"/>
        <w:jc w:val="both"/>
        <w:rPr>
          <w:rFonts w:ascii="Trebuchet MS" w:eastAsia="Calibri" w:hAnsi="Trebuchet MS"/>
          <w:color w:val="000000"/>
          <w:sz w:val="22"/>
          <w:szCs w:val="22"/>
          <w:lang w:bidi="ro-RO"/>
        </w:rPr>
      </w:pPr>
      <w:r w:rsidRPr="0062389A">
        <w:rPr>
          <w:rFonts w:ascii="Trebuchet MS" w:eastAsia="Calibri" w:hAnsi="Trebuchet MS"/>
          <w:color w:val="000000"/>
          <w:sz w:val="22"/>
          <w:szCs w:val="22"/>
          <w:lang w:bidi="ro-RO"/>
        </w:rPr>
        <w:t>- Proiecte ce sprijină  aplicații  pentru îmbunătățirea serviciilor publice.</w:t>
      </w:r>
    </w:p>
    <w:p w:rsidR="002657B7" w:rsidRPr="00C722CD" w:rsidRDefault="00AB75ED" w:rsidP="0062389A">
      <w:pPr>
        <w:numPr>
          <w:ilvl w:val="0"/>
          <w:numId w:val="0"/>
        </w:numPr>
        <w:rPr>
          <w:b w:val="0"/>
        </w:rPr>
      </w:pPr>
      <w:r>
        <w:rPr>
          <w:b w:val="0"/>
        </w:rPr>
        <w:t>-</w:t>
      </w:r>
      <w:r w:rsidR="002657B7" w:rsidRPr="00C722CD">
        <w:rPr>
          <w:b w:val="0"/>
        </w:rPr>
        <w:t>Propunerea de proiect este clară, coerentă, realistă şi fezabilă (cu referire la operaţiunile propuse, termenele de realizare</w:t>
      </w:r>
      <w:r w:rsidR="00206185">
        <w:rPr>
          <w:b w:val="0"/>
        </w:rPr>
        <w:t>.</w:t>
      </w:r>
    </w:p>
    <w:p w:rsidR="002657B7" w:rsidRPr="00C722CD" w:rsidRDefault="002657B7" w:rsidP="00AB75ED">
      <w:pPr>
        <w:numPr>
          <w:ilvl w:val="0"/>
          <w:numId w:val="0"/>
        </w:numPr>
        <w:rPr>
          <w:b w:val="0"/>
        </w:rPr>
      </w:pPr>
      <w:r w:rsidRPr="00C722CD">
        <w:rPr>
          <w:b w:val="0"/>
        </w:rPr>
        <w:t>- Bugetul proiectului este realist şi corelat cu activităţile proiectului</w:t>
      </w:r>
      <w:r w:rsidR="00206185">
        <w:rPr>
          <w:b w:val="0"/>
        </w:rPr>
        <w:t>.</w:t>
      </w:r>
    </w:p>
    <w:p w:rsidR="002657B7" w:rsidRPr="00C722CD" w:rsidRDefault="002657B7" w:rsidP="00AB75ED">
      <w:pPr>
        <w:numPr>
          <w:ilvl w:val="0"/>
          <w:numId w:val="0"/>
        </w:numPr>
        <w:rPr>
          <w:rFonts w:eastAsia="Times New Roman"/>
          <w:b w:val="0"/>
          <w:lang w:val="en-US" w:eastAsia="en-US"/>
        </w:rPr>
      </w:pPr>
      <w:r w:rsidRPr="00C722CD">
        <w:rPr>
          <w:b w:val="0"/>
        </w:rPr>
        <w:t>- Sunt prezentate în mod clar rezultatele proiectului</w:t>
      </w:r>
      <w:r w:rsidR="00206185">
        <w:rPr>
          <w:b w:val="0"/>
        </w:rPr>
        <w:t>.</w:t>
      </w:r>
    </w:p>
    <w:p w:rsidR="00922FB3" w:rsidRPr="00C722CD" w:rsidRDefault="00003625" w:rsidP="00C722CD">
      <w:pPr>
        <w:numPr>
          <w:ilvl w:val="0"/>
          <w:numId w:val="0"/>
        </w:numPr>
        <w:ind w:firstLine="426"/>
        <w:rPr>
          <w:lang w:val="it-IT"/>
        </w:rPr>
      </w:pPr>
      <w:r w:rsidRPr="00C722CD">
        <w:t>9.</w:t>
      </w:r>
      <w:r w:rsidR="00922FB3" w:rsidRPr="00C722CD">
        <w:t xml:space="preserve"> Sume (aplicabile) si rata sprijinului</w:t>
      </w:r>
    </w:p>
    <w:p w:rsidR="005E1B5B" w:rsidRDefault="005E1B5B" w:rsidP="00C722CD">
      <w:pPr>
        <w:numPr>
          <w:ilvl w:val="0"/>
          <w:numId w:val="0"/>
        </w:numPr>
        <w:autoSpaceDE w:val="0"/>
        <w:autoSpaceDN w:val="0"/>
        <w:adjustRightInd w:val="0"/>
        <w:rPr>
          <w:b w:val="0"/>
        </w:rPr>
      </w:pPr>
      <w:r w:rsidRPr="00C722CD">
        <w:rPr>
          <w:b w:val="0"/>
        </w:rPr>
        <w:t xml:space="preserve">Sprijinul public nerambursabil acordat în cadrul acestei submăsuri va fi </w:t>
      </w:r>
      <w:r w:rsidRPr="00C722CD">
        <w:rPr>
          <w:b w:val="0"/>
          <w:bCs/>
        </w:rPr>
        <w:t xml:space="preserve">100% din totalul cheltuielilor eligibile </w:t>
      </w:r>
      <w:r w:rsidRPr="00C722CD">
        <w:rPr>
          <w:b w:val="0"/>
        </w:rPr>
        <w:t>pentru proiectele negeneratoare de venit aplicate de autorităț</w:t>
      </w:r>
      <w:r w:rsidR="003B5BE4" w:rsidRPr="00C722CD">
        <w:rPr>
          <w:b w:val="0"/>
        </w:rPr>
        <w:t xml:space="preserve">ile publice locale </w:t>
      </w:r>
      <w:r w:rsidRPr="00C722CD">
        <w:rPr>
          <w:b w:val="0"/>
        </w:rPr>
        <w:t>ș</w:t>
      </w:r>
      <w:r w:rsidR="00D460EC" w:rsidRPr="00C722CD">
        <w:rPr>
          <w:b w:val="0"/>
        </w:rPr>
        <w:t>i nu va depăși 3</w:t>
      </w:r>
      <w:r w:rsidR="003B5BE4" w:rsidRPr="00C722CD">
        <w:rPr>
          <w:b w:val="0"/>
        </w:rPr>
        <w:t>5.000 euro.</w:t>
      </w:r>
    </w:p>
    <w:p w:rsidR="00206185" w:rsidRPr="001E2473" w:rsidRDefault="00206185" w:rsidP="00BD1F50">
      <w:pPr>
        <w:numPr>
          <w:ilvl w:val="0"/>
          <w:numId w:val="0"/>
        </w:numPr>
        <w:autoSpaceDE w:val="0"/>
        <w:autoSpaceDN w:val="0"/>
        <w:adjustRightInd w:val="0"/>
      </w:pPr>
      <w:r w:rsidRPr="001E2473">
        <w:rPr>
          <w:b w:val="0"/>
        </w:rPr>
        <w:t>Sprijinul public nerambursab</w:t>
      </w:r>
      <w:r>
        <w:rPr>
          <w:b w:val="0"/>
        </w:rPr>
        <w:t xml:space="preserve">il acordat în cadrul acestei </w:t>
      </w:r>
      <w:r w:rsidRPr="001E2473">
        <w:rPr>
          <w:b w:val="0"/>
        </w:rPr>
        <w:t xml:space="preserve">măsuri va fi de max. </w:t>
      </w:r>
      <w:r w:rsidRPr="001E2473">
        <w:rPr>
          <w:b w:val="0"/>
          <w:bCs/>
        </w:rPr>
        <w:t xml:space="preserve">80% din totalul cheltuielilor eligibile </w:t>
      </w:r>
      <w:r w:rsidRPr="001E2473">
        <w:rPr>
          <w:b w:val="0"/>
        </w:rPr>
        <w:t xml:space="preserve">pentru proiectele </w:t>
      </w:r>
      <w:r w:rsidRPr="001E2473">
        <w:rPr>
          <w:b w:val="0"/>
          <w:bCs/>
        </w:rPr>
        <w:t xml:space="preserve">generatoare de venit </w:t>
      </w:r>
      <w:r w:rsidRPr="001E2473">
        <w:rPr>
          <w:b w:val="0"/>
        </w:rPr>
        <w:t xml:space="preserve">și nu va depăși </w:t>
      </w:r>
      <w:r>
        <w:rPr>
          <w:b w:val="0"/>
        </w:rPr>
        <w:t>3</w:t>
      </w:r>
      <w:r w:rsidRPr="001E2473">
        <w:rPr>
          <w:b w:val="0"/>
        </w:rPr>
        <w:t xml:space="preserve">5.000 euro. </w:t>
      </w:r>
      <w:r w:rsidRPr="00BD1F50">
        <w:rPr>
          <w:b w:val="0"/>
        </w:rPr>
        <w:t xml:space="preserve">Sprijinul pentru </w:t>
      </w:r>
      <w:r w:rsidRPr="00BD1F50">
        <w:rPr>
          <w:b w:val="0"/>
          <w:bCs/>
        </w:rPr>
        <w:t xml:space="preserve">proiectele generatoare de venit </w:t>
      </w:r>
      <w:r w:rsidRPr="00BD1F50">
        <w:rPr>
          <w:b w:val="0"/>
        </w:rPr>
        <w:t>se va acorda conform R(UE) nr. 1407/2013 privind aplicarea articolelor 107 si 108 din Tratatul privind funcționarea Uniunii Europene ajutoarelor de minimis, iar valoarea totală a ajutoarelor de minimis primite pe perioada a 3 ani fiscali de către</w:t>
      </w:r>
      <w:r w:rsidRPr="001E2473">
        <w:t xml:space="preserve"> </w:t>
      </w:r>
      <w:bookmarkStart w:id="0" w:name="_GoBack"/>
      <w:r w:rsidRPr="00BD1F50">
        <w:rPr>
          <w:b w:val="0"/>
        </w:rPr>
        <w:t xml:space="preserve">un beneficiar nu va depăși plafonul maxim al ajutorului public de </w:t>
      </w:r>
      <w:r w:rsidRPr="00BD1F50">
        <w:rPr>
          <w:b w:val="0"/>
          <w:bCs/>
        </w:rPr>
        <w:t>200.000 Euro/ beneficiar.</w:t>
      </w:r>
      <w:r w:rsidRPr="001E2473">
        <w:rPr>
          <w:bCs/>
        </w:rPr>
        <w:t xml:space="preserve"> </w:t>
      </w:r>
      <w:bookmarkEnd w:id="0"/>
    </w:p>
    <w:p w:rsidR="00922FB3" w:rsidRPr="00C722CD" w:rsidRDefault="00206185" w:rsidP="00C722CD">
      <w:pPr>
        <w:numPr>
          <w:ilvl w:val="0"/>
          <w:numId w:val="0"/>
        </w:numPr>
        <w:autoSpaceDE w:val="0"/>
        <w:autoSpaceDN w:val="0"/>
        <w:adjustRightInd w:val="0"/>
        <w:ind w:left="426"/>
      </w:pPr>
      <w:r w:rsidRPr="00206185">
        <w:t>10.</w:t>
      </w:r>
      <w:r w:rsidR="005E1B5B" w:rsidRPr="00C722CD">
        <w:rPr>
          <w:b w:val="0"/>
        </w:rPr>
        <w:t xml:space="preserve"> </w:t>
      </w:r>
      <w:r w:rsidR="00922FB3" w:rsidRPr="00C722CD">
        <w:t>Indicatori de monitorizare</w:t>
      </w:r>
    </w:p>
    <w:p w:rsidR="00535D2E" w:rsidRPr="00C722CD" w:rsidRDefault="00535D2E" w:rsidP="00C722CD">
      <w:pPr>
        <w:pStyle w:val="Corptext21"/>
        <w:numPr>
          <w:ilvl w:val="0"/>
          <w:numId w:val="0"/>
        </w:numPr>
        <w:spacing w:line="276" w:lineRule="auto"/>
        <w:rPr>
          <w:rFonts w:ascii="Trebuchet MS" w:hAnsi="Trebuchet MS" w:cs="Calibri"/>
          <w:b w:val="0"/>
          <w:color w:val="auto"/>
          <w:sz w:val="22"/>
          <w:szCs w:val="22"/>
        </w:rPr>
      </w:pPr>
      <w:r w:rsidRPr="00C722CD">
        <w:rPr>
          <w:rFonts w:ascii="Trebuchet MS" w:hAnsi="Trebuchet MS" w:cs="Calibri"/>
          <w:b w:val="0"/>
          <w:color w:val="auto"/>
          <w:sz w:val="22"/>
          <w:szCs w:val="22"/>
        </w:rPr>
        <w:t xml:space="preserve">Număr de </w:t>
      </w:r>
      <w:r w:rsidR="00B10FDC" w:rsidRPr="00C722CD">
        <w:rPr>
          <w:rFonts w:ascii="Trebuchet MS" w:hAnsi="Trebuchet MS" w:cs="Calibri"/>
          <w:b w:val="0"/>
          <w:color w:val="auto"/>
          <w:sz w:val="22"/>
          <w:szCs w:val="22"/>
        </w:rPr>
        <w:t>proie</w:t>
      </w:r>
      <w:r w:rsidR="007F79A5" w:rsidRPr="00C722CD">
        <w:rPr>
          <w:rFonts w:ascii="Trebuchet MS" w:hAnsi="Trebuchet MS" w:cs="Calibri"/>
          <w:b w:val="0"/>
          <w:color w:val="auto"/>
          <w:sz w:val="22"/>
          <w:szCs w:val="22"/>
        </w:rPr>
        <w:t xml:space="preserve">cte care beneficiază de sprijin </w:t>
      </w:r>
      <w:r w:rsidR="00B10FDC" w:rsidRPr="00C722CD">
        <w:rPr>
          <w:rFonts w:ascii="Trebuchet MS" w:hAnsi="Trebuchet MS" w:cs="Calibri"/>
          <w:b w:val="0"/>
          <w:color w:val="auto"/>
          <w:sz w:val="22"/>
          <w:szCs w:val="22"/>
        </w:rPr>
        <w:t>-</w:t>
      </w:r>
      <w:r w:rsidRPr="00C722CD">
        <w:rPr>
          <w:rFonts w:ascii="Trebuchet MS" w:hAnsi="Trebuchet MS" w:cs="Calibri"/>
          <w:b w:val="0"/>
          <w:color w:val="auto"/>
          <w:sz w:val="22"/>
          <w:szCs w:val="22"/>
        </w:rPr>
        <w:t xml:space="preserve"> </w:t>
      </w:r>
      <w:r w:rsidR="00D460EC" w:rsidRPr="00C722CD">
        <w:rPr>
          <w:rFonts w:ascii="Trebuchet MS" w:hAnsi="Trebuchet MS" w:cs="Calibri"/>
          <w:b w:val="0"/>
          <w:color w:val="auto"/>
          <w:sz w:val="22"/>
          <w:szCs w:val="22"/>
        </w:rPr>
        <w:t>1</w:t>
      </w:r>
    </w:p>
    <w:p w:rsidR="00535D2E" w:rsidRPr="00C722CD" w:rsidRDefault="006C2090" w:rsidP="00C722CD">
      <w:pPr>
        <w:pStyle w:val="Corptext21"/>
        <w:numPr>
          <w:ilvl w:val="0"/>
          <w:numId w:val="0"/>
        </w:numPr>
        <w:spacing w:line="276" w:lineRule="auto"/>
        <w:rPr>
          <w:rFonts w:ascii="Trebuchet MS" w:hAnsi="Trebuchet MS" w:cs="Calibri"/>
          <w:b w:val="0"/>
          <w:color w:val="auto"/>
          <w:sz w:val="22"/>
          <w:szCs w:val="22"/>
        </w:rPr>
      </w:pPr>
      <w:r w:rsidRPr="00C722CD">
        <w:rPr>
          <w:rFonts w:ascii="Trebuchet MS" w:hAnsi="Trebuchet MS" w:cs="Calibri"/>
          <w:b w:val="0"/>
          <w:color w:val="auto"/>
          <w:sz w:val="22"/>
          <w:szCs w:val="22"/>
        </w:rPr>
        <w:t>Cheltuială publică totală</w:t>
      </w:r>
      <w:r w:rsidR="00535D2E" w:rsidRPr="00C722CD">
        <w:rPr>
          <w:rFonts w:ascii="Trebuchet MS" w:hAnsi="Trebuchet MS" w:cs="Calibri"/>
          <w:b w:val="0"/>
          <w:color w:val="auto"/>
          <w:sz w:val="22"/>
          <w:szCs w:val="22"/>
        </w:rPr>
        <w:t xml:space="preserve">: </w:t>
      </w:r>
      <w:r w:rsidR="00D460EC" w:rsidRPr="00C722CD">
        <w:rPr>
          <w:rFonts w:ascii="Trebuchet MS" w:hAnsi="Trebuchet MS" w:cs="Calibri"/>
          <w:b w:val="0"/>
          <w:color w:val="auto"/>
          <w:sz w:val="22"/>
          <w:szCs w:val="22"/>
        </w:rPr>
        <w:t>35</w:t>
      </w:r>
      <w:r w:rsidR="00B10FDC" w:rsidRPr="00C722CD">
        <w:rPr>
          <w:rFonts w:ascii="Trebuchet MS" w:hAnsi="Trebuchet MS" w:cs="Calibri"/>
          <w:b w:val="0"/>
          <w:color w:val="auto"/>
          <w:sz w:val="22"/>
          <w:szCs w:val="22"/>
        </w:rPr>
        <w:t>000 euro</w:t>
      </w:r>
    </w:p>
    <w:p w:rsidR="002D0022" w:rsidRPr="00C722CD" w:rsidRDefault="00850CC5" w:rsidP="00206185">
      <w:pPr>
        <w:pStyle w:val="Corptext21"/>
        <w:numPr>
          <w:ilvl w:val="0"/>
          <w:numId w:val="0"/>
        </w:numPr>
        <w:spacing w:line="276" w:lineRule="auto"/>
        <w:rPr>
          <w:rFonts w:ascii="Trebuchet MS" w:hAnsi="Trebuchet MS" w:cs="Calibri"/>
          <w:b w:val="0"/>
          <w:sz w:val="22"/>
          <w:szCs w:val="22"/>
        </w:rPr>
      </w:pPr>
      <w:r w:rsidRPr="0062389A">
        <w:rPr>
          <w:rFonts w:ascii="Trebuchet MS" w:hAnsi="Trebuchet MS" w:cs="Calibri"/>
          <w:b w:val="0"/>
          <w:sz w:val="22"/>
          <w:szCs w:val="22"/>
        </w:rPr>
        <w:t>Populație netă care beneficiază de infrastructură îmbunătățită-</w:t>
      </w:r>
      <w:r w:rsidRPr="00C722CD">
        <w:rPr>
          <w:rFonts w:ascii="Trebuchet MS" w:hAnsi="Trebuchet MS" w:cs="Calibri"/>
          <w:b w:val="0"/>
          <w:sz w:val="22"/>
          <w:szCs w:val="22"/>
        </w:rPr>
        <w:t xml:space="preserve"> </w:t>
      </w:r>
      <w:r w:rsidR="0062389A">
        <w:rPr>
          <w:rFonts w:ascii="Trebuchet MS" w:hAnsi="Trebuchet MS" w:cs="Calibri"/>
          <w:b w:val="0"/>
          <w:sz w:val="22"/>
          <w:szCs w:val="22"/>
        </w:rPr>
        <w:t>populația teritoriului GAL</w:t>
      </w:r>
    </w:p>
    <w:sectPr w:rsidR="002D0022" w:rsidRPr="00C722CD" w:rsidSect="0089119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68" w:rsidRDefault="009E3568" w:rsidP="00F9233F">
      <w:r>
        <w:separator/>
      </w:r>
    </w:p>
  </w:endnote>
  <w:endnote w:type="continuationSeparator" w:id="0">
    <w:p w:rsidR="009E3568" w:rsidRDefault="009E3568" w:rsidP="00F9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68" w:rsidRDefault="009E3568" w:rsidP="00F9233F">
      <w:r>
        <w:separator/>
      </w:r>
    </w:p>
  </w:footnote>
  <w:footnote w:type="continuationSeparator" w:id="0">
    <w:p w:rsidR="009E3568" w:rsidRDefault="009E3568" w:rsidP="00F923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81D"/>
    <w:multiLevelType w:val="hybridMultilevel"/>
    <w:tmpl w:val="03B48D4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20C3194"/>
    <w:multiLevelType w:val="hybridMultilevel"/>
    <w:tmpl w:val="DF4C244E"/>
    <w:lvl w:ilvl="0" w:tplc="87B480B4">
      <w:start w:val="1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6E62A7"/>
    <w:multiLevelType w:val="hybridMultilevel"/>
    <w:tmpl w:val="BFF480F0"/>
    <w:lvl w:ilvl="0" w:tplc="04180005">
      <w:start w:val="1"/>
      <w:numFmt w:val="bullet"/>
      <w:lvlText w:val=""/>
      <w:lvlJc w:val="left"/>
      <w:pPr>
        <w:ind w:left="1353" w:hanging="360"/>
      </w:pPr>
      <w:rPr>
        <w:rFonts w:ascii="Wingdings" w:hAnsi="Wingding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5E97E0F"/>
    <w:multiLevelType w:val="hybridMultilevel"/>
    <w:tmpl w:val="2696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B66BD"/>
    <w:multiLevelType w:val="hybridMultilevel"/>
    <w:tmpl w:val="6FA0BE46"/>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nsid w:val="0A9C2FD3"/>
    <w:multiLevelType w:val="hybridMultilevel"/>
    <w:tmpl w:val="C756BF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DAF33BB"/>
    <w:multiLevelType w:val="hybridMultilevel"/>
    <w:tmpl w:val="7C3A5F2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F8D4CFE"/>
    <w:multiLevelType w:val="hybridMultilevel"/>
    <w:tmpl w:val="045EF746"/>
    <w:lvl w:ilvl="0" w:tplc="04180005">
      <w:start w:val="1"/>
      <w:numFmt w:val="bullet"/>
      <w:lvlText w:val=""/>
      <w:lvlJc w:val="left"/>
      <w:pPr>
        <w:ind w:left="807" w:hanging="360"/>
      </w:pPr>
      <w:rPr>
        <w:rFonts w:ascii="Wingdings" w:hAnsi="Wingdings" w:hint="default"/>
      </w:rPr>
    </w:lvl>
    <w:lvl w:ilvl="1" w:tplc="04180003" w:tentative="1">
      <w:start w:val="1"/>
      <w:numFmt w:val="bullet"/>
      <w:lvlText w:val="o"/>
      <w:lvlJc w:val="left"/>
      <w:pPr>
        <w:ind w:left="1527" w:hanging="360"/>
      </w:pPr>
      <w:rPr>
        <w:rFonts w:ascii="Courier New" w:hAnsi="Courier New" w:cs="Courier New" w:hint="default"/>
      </w:rPr>
    </w:lvl>
    <w:lvl w:ilvl="2" w:tplc="04180005" w:tentative="1">
      <w:start w:val="1"/>
      <w:numFmt w:val="bullet"/>
      <w:lvlText w:val=""/>
      <w:lvlJc w:val="left"/>
      <w:pPr>
        <w:ind w:left="2247" w:hanging="360"/>
      </w:pPr>
      <w:rPr>
        <w:rFonts w:ascii="Wingdings" w:hAnsi="Wingdings" w:hint="default"/>
      </w:rPr>
    </w:lvl>
    <w:lvl w:ilvl="3" w:tplc="04180001" w:tentative="1">
      <w:start w:val="1"/>
      <w:numFmt w:val="bullet"/>
      <w:lvlText w:val=""/>
      <w:lvlJc w:val="left"/>
      <w:pPr>
        <w:ind w:left="2967" w:hanging="360"/>
      </w:pPr>
      <w:rPr>
        <w:rFonts w:ascii="Symbol" w:hAnsi="Symbol" w:hint="default"/>
      </w:rPr>
    </w:lvl>
    <w:lvl w:ilvl="4" w:tplc="04180003" w:tentative="1">
      <w:start w:val="1"/>
      <w:numFmt w:val="bullet"/>
      <w:lvlText w:val="o"/>
      <w:lvlJc w:val="left"/>
      <w:pPr>
        <w:ind w:left="3687" w:hanging="360"/>
      </w:pPr>
      <w:rPr>
        <w:rFonts w:ascii="Courier New" w:hAnsi="Courier New" w:cs="Courier New" w:hint="default"/>
      </w:rPr>
    </w:lvl>
    <w:lvl w:ilvl="5" w:tplc="04180005" w:tentative="1">
      <w:start w:val="1"/>
      <w:numFmt w:val="bullet"/>
      <w:lvlText w:val=""/>
      <w:lvlJc w:val="left"/>
      <w:pPr>
        <w:ind w:left="4407" w:hanging="360"/>
      </w:pPr>
      <w:rPr>
        <w:rFonts w:ascii="Wingdings" w:hAnsi="Wingdings" w:hint="default"/>
      </w:rPr>
    </w:lvl>
    <w:lvl w:ilvl="6" w:tplc="04180001" w:tentative="1">
      <w:start w:val="1"/>
      <w:numFmt w:val="bullet"/>
      <w:lvlText w:val=""/>
      <w:lvlJc w:val="left"/>
      <w:pPr>
        <w:ind w:left="5127" w:hanging="360"/>
      </w:pPr>
      <w:rPr>
        <w:rFonts w:ascii="Symbol" w:hAnsi="Symbol" w:hint="default"/>
      </w:rPr>
    </w:lvl>
    <w:lvl w:ilvl="7" w:tplc="04180003" w:tentative="1">
      <w:start w:val="1"/>
      <w:numFmt w:val="bullet"/>
      <w:lvlText w:val="o"/>
      <w:lvlJc w:val="left"/>
      <w:pPr>
        <w:ind w:left="5847" w:hanging="360"/>
      </w:pPr>
      <w:rPr>
        <w:rFonts w:ascii="Courier New" w:hAnsi="Courier New" w:cs="Courier New" w:hint="default"/>
      </w:rPr>
    </w:lvl>
    <w:lvl w:ilvl="8" w:tplc="04180005" w:tentative="1">
      <w:start w:val="1"/>
      <w:numFmt w:val="bullet"/>
      <w:lvlText w:val=""/>
      <w:lvlJc w:val="left"/>
      <w:pPr>
        <w:ind w:left="6567" w:hanging="360"/>
      </w:pPr>
      <w:rPr>
        <w:rFonts w:ascii="Wingdings" w:hAnsi="Wingdings" w:hint="default"/>
      </w:rPr>
    </w:lvl>
  </w:abstractNum>
  <w:abstractNum w:abstractNumId="8">
    <w:nsid w:val="18D67270"/>
    <w:multiLevelType w:val="hybridMultilevel"/>
    <w:tmpl w:val="D6A4C950"/>
    <w:lvl w:ilvl="0" w:tplc="88022C2A">
      <w:start w:val="2"/>
      <w:numFmt w:val="bullet"/>
      <w:lvlText w:val="-"/>
      <w:lvlJc w:val="left"/>
      <w:pPr>
        <w:ind w:left="786" w:hanging="360"/>
      </w:pPr>
      <w:rPr>
        <w:rFonts w:ascii="Trebuchet MS" w:eastAsia="Calibri" w:hAnsi="Trebuchet MS"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9">
    <w:nsid w:val="1C841E3A"/>
    <w:multiLevelType w:val="hybridMultilevel"/>
    <w:tmpl w:val="A45A90F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20548D2"/>
    <w:multiLevelType w:val="hybridMultilevel"/>
    <w:tmpl w:val="1AD0F570"/>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1">
    <w:nsid w:val="24C26A2A"/>
    <w:multiLevelType w:val="hybridMultilevel"/>
    <w:tmpl w:val="140218B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A6D4517"/>
    <w:multiLevelType w:val="hybridMultilevel"/>
    <w:tmpl w:val="9C642E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227896"/>
    <w:multiLevelType w:val="hybridMultilevel"/>
    <w:tmpl w:val="81249F7C"/>
    <w:lvl w:ilvl="0" w:tplc="B04A9D64">
      <w:start w:val="8"/>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B6E4ECB"/>
    <w:multiLevelType w:val="hybridMultilevel"/>
    <w:tmpl w:val="12B4C4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CCA0249"/>
    <w:multiLevelType w:val="hybridMultilevel"/>
    <w:tmpl w:val="CEB6AE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DED25FC"/>
    <w:multiLevelType w:val="hybridMultilevel"/>
    <w:tmpl w:val="C098369E"/>
    <w:lvl w:ilvl="0" w:tplc="04180009">
      <w:start w:val="1"/>
      <w:numFmt w:val="bullet"/>
      <w:lvlText w:val=""/>
      <w:lvlJc w:val="left"/>
      <w:pPr>
        <w:ind w:left="149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48D3A25"/>
    <w:multiLevelType w:val="hybridMultilevel"/>
    <w:tmpl w:val="BDCA8D6E"/>
    <w:lvl w:ilvl="0" w:tplc="04090009">
      <w:start w:val="1"/>
      <w:numFmt w:val="bullet"/>
      <w:lvlText w:val=""/>
      <w:lvlJc w:val="left"/>
      <w:pPr>
        <w:ind w:left="1588" w:hanging="360"/>
      </w:pPr>
      <w:rPr>
        <w:rFonts w:ascii="Wingdings" w:hAnsi="Wingdings" w:hint="default"/>
      </w:rPr>
    </w:lvl>
    <w:lvl w:ilvl="1" w:tplc="04090003" w:tentative="1">
      <w:start w:val="1"/>
      <w:numFmt w:val="bullet"/>
      <w:lvlText w:val="o"/>
      <w:lvlJc w:val="left"/>
      <w:pPr>
        <w:ind w:left="2308" w:hanging="360"/>
      </w:pPr>
      <w:rPr>
        <w:rFonts w:ascii="Courier New" w:hAnsi="Courier New" w:cs="Courier New" w:hint="default"/>
      </w:rPr>
    </w:lvl>
    <w:lvl w:ilvl="2" w:tplc="04090005" w:tentative="1">
      <w:start w:val="1"/>
      <w:numFmt w:val="bullet"/>
      <w:lvlText w:val=""/>
      <w:lvlJc w:val="left"/>
      <w:pPr>
        <w:ind w:left="3028" w:hanging="360"/>
      </w:pPr>
      <w:rPr>
        <w:rFonts w:ascii="Wingdings" w:hAnsi="Wingdings" w:hint="default"/>
      </w:rPr>
    </w:lvl>
    <w:lvl w:ilvl="3" w:tplc="04090001" w:tentative="1">
      <w:start w:val="1"/>
      <w:numFmt w:val="bullet"/>
      <w:lvlText w:val=""/>
      <w:lvlJc w:val="left"/>
      <w:pPr>
        <w:ind w:left="3748" w:hanging="360"/>
      </w:pPr>
      <w:rPr>
        <w:rFonts w:ascii="Symbol" w:hAnsi="Symbol" w:hint="default"/>
      </w:rPr>
    </w:lvl>
    <w:lvl w:ilvl="4" w:tplc="04090003" w:tentative="1">
      <w:start w:val="1"/>
      <w:numFmt w:val="bullet"/>
      <w:lvlText w:val="o"/>
      <w:lvlJc w:val="left"/>
      <w:pPr>
        <w:ind w:left="4468" w:hanging="360"/>
      </w:pPr>
      <w:rPr>
        <w:rFonts w:ascii="Courier New" w:hAnsi="Courier New" w:cs="Courier New" w:hint="default"/>
      </w:rPr>
    </w:lvl>
    <w:lvl w:ilvl="5" w:tplc="04090005" w:tentative="1">
      <w:start w:val="1"/>
      <w:numFmt w:val="bullet"/>
      <w:lvlText w:val=""/>
      <w:lvlJc w:val="left"/>
      <w:pPr>
        <w:ind w:left="5188" w:hanging="360"/>
      </w:pPr>
      <w:rPr>
        <w:rFonts w:ascii="Wingdings" w:hAnsi="Wingdings" w:hint="default"/>
      </w:rPr>
    </w:lvl>
    <w:lvl w:ilvl="6" w:tplc="04090001" w:tentative="1">
      <w:start w:val="1"/>
      <w:numFmt w:val="bullet"/>
      <w:lvlText w:val=""/>
      <w:lvlJc w:val="left"/>
      <w:pPr>
        <w:ind w:left="5908" w:hanging="360"/>
      </w:pPr>
      <w:rPr>
        <w:rFonts w:ascii="Symbol" w:hAnsi="Symbol" w:hint="default"/>
      </w:rPr>
    </w:lvl>
    <w:lvl w:ilvl="7" w:tplc="04090003" w:tentative="1">
      <w:start w:val="1"/>
      <w:numFmt w:val="bullet"/>
      <w:lvlText w:val="o"/>
      <w:lvlJc w:val="left"/>
      <w:pPr>
        <w:ind w:left="6628" w:hanging="360"/>
      </w:pPr>
      <w:rPr>
        <w:rFonts w:ascii="Courier New" w:hAnsi="Courier New" w:cs="Courier New" w:hint="default"/>
      </w:rPr>
    </w:lvl>
    <w:lvl w:ilvl="8" w:tplc="04090005" w:tentative="1">
      <w:start w:val="1"/>
      <w:numFmt w:val="bullet"/>
      <w:lvlText w:val=""/>
      <w:lvlJc w:val="left"/>
      <w:pPr>
        <w:ind w:left="7348" w:hanging="360"/>
      </w:pPr>
      <w:rPr>
        <w:rFonts w:ascii="Wingdings" w:hAnsi="Wingdings" w:hint="default"/>
      </w:rPr>
    </w:lvl>
  </w:abstractNum>
  <w:abstractNum w:abstractNumId="18">
    <w:nsid w:val="36243001"/>
    <w:multiLevelType w:val="hybridMultilevel"/>
    <w:tmpl w:val="8C10BD64"/>
    <w:lvl w:ilvl="0" w:tplc="04180005">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9">
    <w:nsid w:val="3B612B3D"/>
    <w:multiLevelType w:val="hybridMultilevel"/>
    <w:tmpl w:val="9BB4BCC8"/>
    <w:lvl w:ilvl="0" w:tplc="D50020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3D617F32"/>
    <w:multiLevelType w:val="multilevel"/>
    <w:tmpl w:val="DAAEFE9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5F2B43"/>
    <w:multiLevelType w:val="hybridMultilevel"/>
    <w:tmpl w:val="0994AD78"/>
    <w:lvl w:ilvl="0" w:tplc="04180005">
      <w:start w:val="1"/>
      <w:numFmt w:val="bullet"/>
      <w:lvlText w:val=""/>
      <w:lvlJc w:val="left"/>
      <w:pPr>
        <w:ind w:left="2507" w:hanging="360"/>
      </w:pPr>
      <w:rPr>
        <w:rFonts w:ascii="Wingdings" w:hAnsi="Wingdings" w:hint="default"/>
      </w:rPr>
    </w:lvl>
    <w:lvl w:ilvl="1" w:tplc="157A63AC">
      <w:numFmt w:val="bullet"/>
      <w:lvlText w:val="•"/>
      <w:lvlJc w:val="left"/>
      <w:pPr>
        <w:ind w:left="3227" w:hanging="360"/>
      </w:pPr>
      <w:rPr>
        <w:rFonts w:ascii="Trebuchet MS" w:eastAsia="Calibri" w:hAnsi="Trebuchet MS" w:cs="Times New Roman" w:hint="default"/>
      </w:rPr>
    </w:lvl>
    <w:lvl w:ilvl="2" w:tplc="04180005" w:tentative="1">
      <w:start w:val="1"/>
      <w:numFmt w:val="bullet"/>
      <w:lvlText w:val=""/>
      <w:lvlJc w:val="left"/>
      <w:pPr>
        <w:ind w:left="3947" w:hanging="360"/>
      </w:pPr>
      <w:rPr>
        <w:rFonts w:ascii="Wingdings" w:hAnsi="Wingdings" w:hint="default"/>
      </w:rPr>
    </w:lvl>
    <w:lvl w:ilvl="3" w:tplc="04180001" w:tentative="1">
      <w:start w:val="1"/>
      <w:numFmt w:val="bullet"/>
      <w:lvlText w:val=""/>
      <w:lvlJc w:val="left"/>
      <w:pPr>
        <w:ind w:left="4667" w:hanging="360"/>
      </w:pPr>
      <w:rPr>
        <w:rFonts w:ascii="Symbol" w:hAnsi="Symbol" w:hint="default"/>
      </w:rPr>
    </w:lvl>
    <w:lvl w:ilvl="4" w:tplc="04180003" w:tentative="1">
      <w:start w:val="1"/>
      <w:numFmt w:val="bullet"/>
      <w:lvlText w:val="o"/>
      <w:lvlJc w:val="left"/>
      <w:pPr>
        <w:ind w:left="5387" w:hanging="360"/>
      </w:pPr>
      <w:rPr>
        <w:rFonts w:ascii="Courier New" w:hAnsi="Courier New" w:cs="Courier New" w:hint="default"/>
      </w:rPr>
    </w:lvl>
    <w:lvl w:ilvl="5" w:tplc="04180005" w:tentative="1">
      <w:start w:val="1"/>
      <w:numFmt w:val="bullet"/>
      <w:lvlText w:val=""/>
      <w:lvlJc w:val="left"/>
      <w:pPr>
        <w:ind w:left="6107" w:hanging="360"/>
      </w:pPr>
      <w:rPr>
        <w:rFonts w:ascii="Wingdings" w:hAnsi="Wingdings" w:hint="default"/>
      </w:rPr>
    </w:lvl>
    <w:lvl w:ilvl="6" w:tplc="04180001" w:tentative="1">
      <w:start w:val="1"/>
      <w:numFmt w:val="bullet"/>
      <w:lvlText w:val=""/>
      <w:lvlJc w:val="left"/>
      <w:pPr>
        <w:ind w:left="6827" w:hanging="360"/>
      </w:pPr>
      <w:rPr>
        <w:rFonts w:ascii="Symbol" w:hAnsi="Symbol" w:hint="default"/>
      </w:rPr>
    </w:lvl>
    <w:lvl w:ilvl="7" w:tplc="04180003" w:tentative="1">
      <w:start w:val="1"/>
      <w:numFmt w:val="bullet"/>
      <w:lvlText w:val="o"/>
      <w:lvlJc w:val="left"/>
      <w:pPr>
        <w:ind w:left="7547" w:hanging="360"/>
      </w:pPr>
      <w:rPr>
        <w:rFonts w:ascii="Courier New" w:hAnsi="Courier New" w:cs="Courier New" w:hint="default"/>
      </w:rPr>
    </w:lvl>
    <w:lvl w:ilvl="8" w:tplc="04180005" w:tentative="1">
      <w:start w:val="1"/>
      <w:numFmt w:val="bullet"/>
      <w:lvlText w:val=""/>
      <w:lvlJc w:val="left"/>
      <w:pPr>
        <w:ind w:left="8267" w:hanging="360"/>
      </w:pPr>
      <w:rPr>
        <w:rFonts w:ascii="Wingdings" w:hAnsi="Wingdings" w:hint="default"/>
      </w:rPr>
    </w:lvl>
  </w:abstractNum>
  <w:abstractNum w:abstractNumId="22">
    <w:nsid w:val="41BF6C28"/>
    <w:multiLevelType w:val="multilevel"/>
    <w:tmpl w:val="F52E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291D81"/>
    <w:multiLevelType w:val="hybridMultilevel"/>
    <w:tmpl w:val="1E48F95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43E3C86"/>
    <w:multiLevelType w:val="hybridMultilevel"/>
    <w:tmpl w:val="794E1330"/>
    <w:lvl w:ilvl="0" w:tplc="04180005">
      <w:start w:val="1"/>
      <w:numFmt w:val="bullet"/>
      <w:lvlText w:val=""/>
      <w:lvlJc w:val="left"/>
      <w:pPr>
        <w:ind w:left="2204" w:hanging="360"/>
      </w:pPr>
      <w:rPr>
        <w:rFonts w:ascii="Wingdings" w:hAnsi="Wingdings" w:hint="default"/>
      </w:rPr>
    </w:lvl>
    <w:lvl w:ilvl="1" w:tplc="77940224">
      <w:numFmt w:val="bullet"/>
      <w:lvlText w:val="•"/>
      <w:lvlJc w:val="left"/>
      <w:pPr>
        <w:ind w:left="2924" w:hanging="360"/>
      </w:pPr>
      <w:rPr>
        <w:rFonts w:ascii="Trebuchet MS" w:eastAsia="Times New Roman" w:hAnsi="Trebuchet MS" w:cs="Times New Roman" w:hint="default"/>
      </w:rPr>
    </w:lvl>
    <w:lvl w:ilvl="2" w:tplc="04180005" w:tentative="1">
      <w:start w:val="1"/>
      <w:numFmt w:val="bullet"/>
      <w:lvlText w:val=""/>
      <w:lvlJc w:val="left"/>
      <w:pPr>
        <w:ind w:left="3644" w:hanging="360"/>
      </w:pPr>
      <w:rPr>
        <w:rFonts w:ascii="Wingdings" w:hAnsi="Wingdings" w:hint="default"/>
      </w:rPr>
    </w:lvl>
    <w:lvl w:ilvl="3" w:tplc="04180001" w:tentative="1">
      <w:start w:val="1"/>
      <w:numFmt w:val="bullet"/>
      <w:lvlText w:val=""/>
      <w:lvlJc w:val="left"/>
      <w:pPr>
        <w:ind w:left="4364" w:hanging="360"/>
      </w:pPr>
      <w:rPr>
        <w:rFonts w:ascii="Symbol" w:hAnsi="Symbol" w:hint="default"/>
      </w:rPr>
    </w:lvl>
    <w:lvl w:ilvl="4" w:tplc="04180003" w:tentative="1">
      <w:start w:val="1"/>
      <w:numFmt w:val="bullet"/>
      <w:lvlText w:val="o"/>
      <w:lvlJc w:val="left"/>
      <w:pPr>
        <w:ind w:left="5084" w:hanging="360"/>
      </w:pPr>
      <w:rPr>
        <w:rFonts w:ascii="Courier New" w:hAnsi="Courier New" w:cs="Courier New" w:hint="default"/>
      </w:rPr>
    </w:lvl>
    <w:lvl w:ilvl="5" w:tplc="04180005" w:tentative="1">
      <w:start w:val="1"/>
      <w:numFmt w:val="bullet"/>
      <w:lvlText w:val=""/>
      <w:lvlJc w:val="left"/>
      <w:pPr>
        <w:ind w:left="5804" w:hanging="360"/>
      </w:pPr>
      <w:rPr>
        <w:rFonts w:ascii="Wingdings" w:hAnsi="Wingdings" w:hint="default"/>
      </w:rPr>
    </w:lvl>
    <w:lvl w:ilvl="6" w:tplc="04180001" w:tentative="1">
      <w:start w:val="1"/>
      <w:numFmt w:val="bullet"/>
      <w:lvlText w:val=""/>
      <w:lvlJc w:val="left"/>
      <w:pPr>
        <w:ind w:left="6524" w:hanging="360"/>
      </w:pPr>
      <w:rPr>
        <w:rFonts w:ascii="Symbol" w:hAnsi="Symbol" w:hint="default"/>
      </w:rPr>
    </w:lvl>
    <w:lvl w:ilvl="7" w:tplc="04180003" w:tentative="1">
      <w:start w:val="1"/>
      <w:numFmt w:val="bullet"/>
      <w:lvlText w:val="o"/>
      <w:lvlJc w:val="left"/>
      <w:pPr>
        <w:ind w:left="7244" w:hanging="360"/>
      </w:pPr>
      <w:rPr>
        <w:rFonts w:ascii="Courier New" w:hAnsi="Courier New" w:cs="Courier New" w:hint="default"/>
      </w:rPr>
    </w:lvl>
    <w:lvl w:ilvl="8" w:tplc="04180005" w:tentative="1">
      <w:start w:val="1"/>
      <w:numFmt w:val="bullet"/>
      <w:lvlText w:val=""/>
      <w:lvlJc w:val="left"/>
      <w:pPr>
        <w:ind w:left="7964" w:hanging="360"/>
      </w:pPr>
      <w:rPr>
        <w:rFonts w:ascii="Wingdings" w:hAnsi="Wingdings" w:hint="default"/>
      </w:rPr>
    </w:lvl>
  </w:abstractNum>
  <w:abstractNum w:abstractNumId="25">
    <w:nsid w:val="44B51A99"/>
    <w:multiLevelType w:val="multilevel"/>
    <w:tmpl w:val="0B18F346"/>
    <w:lvl w:ilvl="0">
      <w:start w:val="1"/>
      <w:numFmt w:val="bullet"/>
      <w:lvlText w:val=""/>
      <w:lvlJc w:val="left"/>
      <w:rPr>
        <w:rFonts w:ascii="Symbol" w:hAnsi="Symbol" w:hint="default"/>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F91DBB"/>
    <w:multiLevelType w:val="hybridMultilevel"/>
    <w:tmpl w:val="9DE4B764"/>
    <w:lvl w:ilvl="0" w:tplc="BE28752E">
      <w:start w:val="7"/>
      <w:numFmt w:val="decimal"/>
      <w:pStyle w:val="Normal"/>
      <w:lvlText w:val="%1."/>
      <w:lvlJc w:val="left"/>
      <w:pPr>
        <w:ind w:left="1353"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469200D7"/>
    <w:multiLevelType w:val="hybridMultilevel"/>
    <w:tmpl w:val="F190ABA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7500C7A"/>
    <w:multiLevelType w:val="hybridMultilevel"/>
    <w:tmpl w:val="DA48ADB4"/>
    <w:lvl w:ilvl="0" w:tplc="04090017">
      <w:start w:val="1"/>
      <w:numFmt w:val="lowerLetter"/>
      <w:lvlText w:val="%1)"/>
      <w:lvlJc w:val="left"/>
      <w:pPr>
        <w:ind w:left="360" w:hanging="360"/>
      </w:pPr>
    </w:lvl>
    <w:lvl w:ilvl="1" w:tplc="58F079C8">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96571A2"/>
    <w:multiLevelType w:val="multilevel"/>
    <w:tmpl w:val="429CD3B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A155C23"/>
    <w:multiLevelType w:val="multilevel"/>
    <w:tmpl w:val="D83276EA"/>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927CE8"/>
    <w:multiLevelType w:val="hybridMultilevel"/>
    <w:tmpl w:val="35C056DE"/>
    <w:lvl w:ilvl="0" w:tplc="04180005">
      <w:start w:val="1"/>
      <w:numFmt w:val="bullet"/>
      <w:lvlText w:val=""/>
      <w:lvlJc w:val="left"/>
      <w:pPr>
        <w:ind w:left="1149" w:hanging="360"/>
      </w:pPr>
      <w:rPr>
        <w:rFonts w:ascii="Wingdings" w:hAnsi="Wingdings" w:hint="default"/>
      </w:rPr>
    </w:lvl>
    <w:lvl w:ilvl="1" w:tplc="04180003" w:tentative="1">
      <w:start w:val="1"/>
      <w:numFmt w:val="bullet"/>
      <w:lvlText w:val="o"/>
      <w:lvlJc w:val="left"/>
      <w:pPr>
        <w:ind w:left="1869" w:hanging="360"/>
      </w:pPr>
      <w:rPr>
        <w:rFonts w:ascii="Courier New" w:hAnsi="Courier New" w:cs="Courier New" w:hint="default"/>
      </w:rPr>
    </w:lvl>
    <w:lvl w:ilvl="2" w:tplc="04180005" w:tentative="1">
      <w:start w:val="1"/>
      <w:numFmt w:val="bullet"/>
      <w:lvlText w:val=""/>
      <w:lvlJc w:val="left"/>
      <w:pPr>
        <w:ind w:left="2589" w:hanging="360"/>
      </w:pPr>
      <w:rPr>
        <w:rFonts w:ascii="Wingdings" w:hAnsi="Wingdings" w:hint="default"/>
      </w:rPr>
    </w:lvl>
    <w:lvl w:ilvl="3" w:tplc="04180001" w:tentative="1">
      <w:start w:val="1"/>
      <w:numFmt w:val="bullet"/>
      <w:lvlText w:val=""/>
      <w:lvlJc w:val="left"/>
      <w:pPr>
        <w:ind w:left="3309" w:hanging="360"/>
      </w:pPr>
      <w:rPr>
        <w:rFonts w:ascii="Symbol" w:hAnsi="Symbol" w:hint="default"/>
      </w:rPr>
    </w:lvl>
    <w:lvl w:ilvl="4" w:tplc="04180003" w:tentative="1">
      <w:start w:val="1"/>
      <w:numFmt w:val="bullet"/>
      <w:lvlText w:val="o"/>
      <w:lvlJc w:val="left"/>
      <w:pPr>
        <w:ind w:left="4029" w:hanging="360"/>
      </w:pPr>
      <w:rPr>
        <w:rFonts w:ascii="Courier New" w:hAnsi="Courier New" w:cs="Courier New" w:hint="default"/>
      </w:rPr>
    </w:lvl>
    <w:lvl w:ilvl="5" w:tplc="04180005" w:tentative="1">
      <w:start w:val="1"/>
      <w:numFmt w:val="bullet"/>
      <w:lvlText w:val=""/>
      <w:lvlJc w:val="left"/>
      <w:pPr>
        <w:ind w:left="4749" w:hanging="360"/>
      </w:pPr>
      <w:rPr>
        <w:rFonts w:ascii="Wingdings" w:hAnsi="Wingdings" w:hint="default"/>
      </w:rPr>
    </w:lvl>
    <w:lvl w:ilvl="6" w:tplc="04180001" w:tentative="1">
      <w:start w:val="1"/>
      <w:numFmt w:val="bullet"/>
      <w:lvlText w:val=""/>
      <w:lvlJc w:val="left"/>
      <w:pPr>
        <w:ind w:left="5469" w:hanging="360"/>
      </w:pPr>
      <w:rPr>
        <w:rFonts w:ascii="Symbol" w:hAnsi="Symbol" w:hint="default"/>
      </w:rPr>
    </w:lvl>
    <w:lvl w:ilvl="7" w:tplc="04180003" w:tentative="1">
      <w:start w:val="1"/>
      <w:numFmt w:val="bullet"/>
      <w:lvlText w:val="o"/>
      <w:lvlJc w:val="left"/>
      <w:pPr>
        <w:ind w:left="6189" w:hanging="360"/>
      </w:pPr>
      <w:rPr>
        <w:rFonts w:ascii="Courier New" w:hAnsi="Courier New" w:cs="Courier New" w:hint="default"/>
      </w:rPr>
    </w:lvl>
    <w:lvl w:ilvl="8" w:tplc="04180005" w:tentative="1">
      <w:start w:val="1"/>
      <w:numFmt w:val="bullet"/>
      <w:lvlText w:val=""/>
      <w:lvlJc w:val="left"/>
      <w:pPr>
        <w:ind w:left="6909" w:hanging="360"/>
      </w:pPr>
      <w:rPr>
        <w:rFonts w:ascii="Wingdings" w:hAnsi="Wingdings" w:hint="default"/>
      </w:rPr>
    </w:lvl>
  </w:abstractNum>
  <w:abstractNum w:abstractNumId="32">
    <w:nsid w:val="4EEE56C1"/>
    <w:multiLevelType w:val="hybridMultilevel"/>
    <w:tmpl w:val="EB34CD6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nsid w:val="4FE667F0"/>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081C10"/>
    <w:multiLevelType w:val="hybridMultilevel"/>
    <w:tmpl w:val="7E0C243A"/>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3FD63D6"/>
    <w:multiLevelType w:val="hybridMultilevel"/>
    <w:tmpl w:val="BC28E8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BC85610"/>
    <w:multiLevelType w:val="hybridMultilevel"/>
    <w:tmpl w:val="4E068C04"/>
    <w:lvl w:ilvl="0" w:tplc="8C18E372">
      <w:start w:val="1"/>
      <w:numFmt w:val="lowerRoman"/>
      <w:lvlText w:val="%1)"/>
      <w:lvlJc w:val="left"/>
      <w:pPr>
        <w:ind w:left="740" w:hanging="720"/>
      </w:pPr>
      <w:rPr>
        <w:rFonts w:hint="default"/>
      </w:rPr>
    </w:lvl>
    <w:lvl w:ilvl="1" w:tplc="04180019" w:tentative="1">
      <w:start w:val="1"/>
      <w:numFmt w:val="lowerLetter"/>
      <w:lvlText w:val="%2."/>
      <w:lvlJc w:val="left"/>
      <w:pPr>
        <w:ind w:left="1100" w:hanging="360"/>
      </w:pPr>
    </w:lvl>
    <w:lvl w:ilvl="2" w:tplc="0418001B" w:tentative="1">
      <w:start w:val="1"/>
      <w:numFmt w:val="lowerRoman"/>
      <w:lvlText w:val="%3."/>
      <w:lvlJc w:val="right"/>
      <w:pPr>
        <w:ind w:left="1820" w:hanging="180"/>
      </w:pPr>
    </w:lvl>
    <w:lvl w:ilvl="3" w:tplc="0418000F" w:tentative="1">
      <w:start w:val="1"/>
      <w:numFmt w:val="decimal"/>
      <w:lvlText w:val="%4."/>
      <w:lvlJc w:val="left"/>
      <w:pPr>
        <w:ind w:left="2540" w:hanging="360"/>
      </w:pPr>
    </w:lvl>
    <w:lvl w:ilvl="4" w:tplc="04180019" w:tentative="1">
      <w:start w:val="1"/>
      <w:numFmt w:val="lowerLetter"/>
      <w:lvlText w:val="%5."/>
      <w:lvlJc w:val="left"/>
      <w:pPr>
        <w:ind w:left="3260" w:hanging="360"/>
      </w:pPr>
    </w:lvl>
    <w:lvl w:ilvl="5" w:tplc="0418001B" w:tentative="1">
      <w:start w:val="1"/>
      <w:numFmt w:val="lowerRoman"/>
      <w:lvlText w:val="%6."/>
      <w:lvlJc w:val="right"/>
      <w:pPr>
        <w:ind w:left="3980" w:hanging="180"/>
      </w:pPr>
    </w:lvl>
    <w:lvl w:ilvl="6" w:tplc="0418000F" w:tentative="1">
      <w:start w:val="1"/>
      <w:numFmt w:val="decimal"/>
      <w:lvlText w:val="%7."/>
      <w:lvlJc w:val="left"/>
      <w:pPr>
        <w:ind w:left="4700" w:hanging="360"/>
      </w:pPr>
    </w:lvl>
    <w:lvl w:ilvl="7" w:tplc="04180019" w:tentative="1">
      <w:start w:val="1"/>
      <w:numFmt w:val="lowerLetter"/>
      <w:lvlText w:val="%8."/>
      <w:lvlJc w:val="left"/>
      <w:pPr>
        <w:ind w:left="5420" w:hanging="360"/>
      </w:pPr>
    </w:lvl>
    <w:lvl w:ilvl="8" w:tplc="0418001B" w:tentative="1">
      <w:start w:val="1"/>
      <w:numFmt w:val="lowerRoman"/>
      <w:lvlText w:val="%9."/>
      <w:lvlJc w:val="right"/>
      <w:pPr>
        <w:ind w:left="6140" w:hanging="180"/>
      </w:pPr>
    </w:lvl>
  </w:abstractNum>
  <w:abstractNum w:abstractNumId="37">
    <w:nsid w:val="5BEC36E7"/>
    <w:multiLevelType w:val="hybridMultilevel"/>
    <w:tmpl w:val="F59E3E3E"/>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100073F"/>
    <w:multiLevelType w:val="hybridMultilevel"/>
    <w:tmpl w:val="40B24FF4"/>
    <w:lvl w:ilvl="0" w:tplc="04180005">
      <w:start w:val="1"/>
      <w:numFmt w:val="bullet"/>
      <w:lvlText w:val=""/>
      <w:lvlJc w:val="left"/>
      <w:pPr>
        <w:ind w:left="786" w:hanging="360"/>
      </w:pPr>
      <w:rPr>
        <w:rFonts w:ascii="Wingdings" w:hAnsi="Wingding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2477DAF"/>
    <w:multiLevelType w:val="hybridMultilevel"/>
    <w:tmpl w:val="D7C8A378"/>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84B63CC"/>
    <w:multiLevelType w:val="hybridMultilevel"/>
    <w:tmpl w:val="933E45D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FA85DA7"/>
    <w:multiLevelType w:val="multilevel"/>
    <w:tmpl w:val="391090EE"/>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05021F"/>
    <w:multiLevelType w:val="hybridMultilevel"/>
    <w:tmpl w:val="1B34182A"/>
    <w:lvl w:ilvl="0" w:tplc="78D85EBC">
      <w:numFmt w:val="bullet"/>
      <w:lvlText w:val=""/>
      <w:lvlJc w:val="left"/>
      <w:pPr>
        <w:ind w:left="720" w:hanging="360"/>
      </w:pPr>
      <w:rPr>
        <w:rFonts w:ascii="Symbol" w:eastAsia="Calibri" w:hAnsi="Symbol"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99A5524"/>
    <w:multiLevelType w:val="multilevel"/>
    <w:tmpl w:val="01209490"/>
    <w:lvl w:ilvl="0">
      <w:start w:val="1"/>
      <w:numFmt w:val="decimal"/>
      <w:lvlText w:val="%1."/>
      <w:lvlJc w:val="left"/>
      <w:rPr>
        <w:rFonts w:ascii="Calibri" w:eastAsia="Calibri" w:hAnsi="Calibri" w:cs="Calibri"/>
        <w:b/>
        <w:bCs/>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5551E9"/>
    <w:multiLevelType w:val="hybridMultilevel"/>
    <w:tmpl w:val="302A43EC"/>
    <w:lvl w:ilvl="0" w:tplc="04180005">
      <w:start w:val="1"/>
      <w:numFmt w:val="bullet"/>
      <w:lvlText w:val=""/>
      <w:lvlJc w:val="left"/>
      <w:pPr>
        <w:ind w:left="740" w:hanging="360"/>
      </w:pPr>
      <w:rPr>
        <w:rFonts w:ascii="Wingdings" w:hAnsi="Wingdings" w:hint="default"/>
      </w:rPr>
    </w:lvl>
    <w:lvl w:ilvl="1" w:tplc="04180003" w:tentative="1">
      <w:start w:val="1"/>
      <w:numFmt w:val="bullet"/>
      <w:lvlText w:val="o"/>
      <w:lvlJc w:val="left"/>
      <w:pPr>
        <w:ind w:left="1460" w:hanging="360"/>
      </w:pPr>
      <w:rPr>
        <w:rFonts w:ascii="Courier New" w:hAnsi="Courier New" w:cs="Courier New" w:hint="default"/>
      </w:rPr>
    </w:lvl>
    <w:lvl w:ilvl="2" w:tplc="04180005" w:tentative="1">
      <w:start w:val="1"/>
      <w:numFmt w:val="bullet"/>
      <w:lvlText w:val=""/>
      <w:lvlJc w:val="left"/>
      <w:pPr>
        <w:ind w:left="2180" w:hanging="360"/>
      </w:pPr>
      <w:rPr>
        <w:rFonts w:ascii="Wingdings" w:hAnsi="Wingdings" w:hint="default"/>
      </w:rPr>
    </w:lvl>
    <w:lvl w:ilvl="3" w:tplc="04180001" w:tentative="1">
      <w:start w:val="1"/>
      <w:numFmt w:val="bullet"/>
      <w:lvlText w:val=""/>
      <w:lvlJc w:val="left"/>
      <w:pPr>
        <w:ind w:left="2900" w:hanging="360"/>
      </w:pPr>
      <w:rPr>
        <w:rFonts w:ascii="Symbol" w:hAnsi="Symbol" w:hint="default"/>
      </w:rPr>
    </w:lvl>
    <w:lvl w:ilvl="4" w:tplc="04180003" w:tentative="1">
      <w:start w:val="1"/>
      <w:numFmt w:val="bullet"/>
      <w:lvlText w:val="o"/>
      <w:lvlJc w:val="left"/>
      <w:pPr>
        <w:ind w:left="3620" w:hanging="360"/>
      </w:pPr>
      <w:rPr>
        <w:rFonts w:ascii="Courier New" w:hAnsi="Courier New" w:cs="Courier New" w:hint="default"/>
      </w:rPr>
    </w:lvl>
    <w:lvl w:ilvl="5" w:tplc="04180005" w:tentative="1">
      <w:start w:val="1"/>
      <w:numFmt w:val="bullet"/>
      <w:lvlText w:val=""/>
      <w:lvlJc w:val="left"/>
      <w:pPr>
        <w:ind w:left="4340" w:hanging="360"/>
      </w:pPr>
      <w:rPr>
        <w:rFonts w:ascii="Wingdings" w:hAnsi="Wingdings" w:hint="default"/>
      </w:rPr>
    </w:lvl>
    <w:lvl w:ilvl="6" w:tplc="04180001" w:tentative="1">
      <w:start w:val="1"/>
      <w:numFmt w:val="bullet"/>
      <w:lvlText w:val=""/>
      <w:lvlJc w:val="left"/>
      <w:pPr>
        <w:ind w:left="5060" w:hanging="360"/>
      </w:pPr>
      <w:rPr>
        <w:rFonts w:ascii="Symbol" w:hAnsi="Symbol" w:hint="default"/>
      </w:rPr>
    </w:lvl>
    <w:lvl w:ilvl="7" w:tplc="04180003" w:tentative="1">
      <w:start w:val="1"/>
      <w:numFmt w:val="bullet"/>
      <w:lvlText w:val="o"/>
      <w:lvlJc w:val="left"/>
      <w:pPr>
        <w:ind w:left="5780" w:hanging="360"/>
      </w:pPr>
      <w:rPr>
        <w:rFonts w:ascii="Courier New" w:hAnsi="Courier New" w:cs="Courier New" w:hint="default"/>
      </w:rPr>
    </w:lvl>
    <w:lvl w:ilvl="8" w:tplc="04180005" w:tentative="1">
      <w:start w:val="1"/>
      <w:numFmt w:val="bullet"/>
      <w:lvlText w:val=""/>
      <w:lvlJc w:val="left"/>
      <w:pPr>
        <w:ind w:left="6500" w:hanging="360"/>
      </w:pPr>
      <w:rPr>
        <w:rFonts w:ascii="Wingdings" w:hAnsi="Wingdings" w:hint="default"/>
      </w:rPr>
    </w:lvl>
  </w:abstractNum>
  <w:abstractNum w:abstractNumId="45">
    <w:nsid w:val="7F150D07"/>
    <w:multiLevelType w:val="hybridMultilevel"/>
    <w:tmpl w:val="1F460652"/>
    <w:lvl w:ilvl="0" w:tplc="8480A1E4">
      <w:start w:val="10"/>
      <w:numFmt w:val="decimal"/>
      <w:lvlText w:val="%1."/>
      <w:lvlJc w:val="left"/>
      <w:pPr>
        <w:ind w:left="1353" w:hanging="360"/>
      </w:pPr>
      <w:rPr>
        <w:rFonts w:hint="default"/>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46">
    <w:nsid w:val="7F1B02A9"/>
    <w:multiLevelType w:val="hybridMultilevel"/>
    <w:tmpl w:val="69962128"/>
    <w:lvl w:ilvl="0" w:tplc="04180005">
      <w:start w:val="1"/>
      <w:numFmt w:val="bullet"/>
      <w:lvlText w:val=""/>
      <w:lvlJc w:val="left"/>
      <w:pPr>
        <w:ind w:left="720" w:hanging="360"/>
      </w:pPr>
      <w:rPr>
        <w:rFonts w:ascii="Wingdings" w:hAnsi="Wingding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0"/>
  </w:num>
  <w:num w:numId="2">
    <w:abstractNumId w:val="20"/>
  </w:num>
  <w:num w:numId="3">
    <w:abstractNumId w:val="43"/>
  </w:num>
  <w:num w:numId="4">
    <w:abstractNumId w:val="41"/>
  </w:num>
  <w:num w:numId="5">
    <w:abstractNumId w:val="24"/>
  </w:num>
  <w:num w:numId="6">
    <w:abstractNumId w:val="18"/>
  </w:num>
  <w:num w:numId="7">
    <w:abstractNumId w:val="4"/>
  </w:num>
  <w:num w:numId="8">
    <w:abstractNumId w:val="16"/>
  </w:num>
  <w:num w:numId="9">
    <w:abstractNumId w:val="17"/>
  </w:num>
  <w:num w:numId="10">
    <w:abstractNumId w:val="19"/>
  </w:num>
  <w:num w:numId="11">
    <w:abstractNumId w:val="35"/>
  </w:num>
  <w:num w:numId="12">
    <w:abstractNumId w:val="33"/>
  </w:num>
  <w:num w:numId="13">
    <w:abstractNumId w:val="14"/>
  </w:num>
  <w:num w:numId="14">
    <w:abstractNumId w:val="39"/>
  </w:num>
  <w:num w:numId="15">
    <w:abstractNumId w:val="37"/>
  </w:num>
  <w:num w:numId="16">
    <w:abstractNumId w:val="29"/>
  </w:num>
  <w:num w:numId="17">
    <w:abstractNumId w:val="26"/>
  </w:num>
  <w:num w:numId="18">
    <w:abstractNumId w:val="5"/>
  </w:num>
  <w:num w:numId="19">
    <w:abstractNumId w:val="36"/>
  </w:num>
  <w:num w:numId="20">
    <w:abstractNumId w:val="27"/>
  </w:num>
  <w:num w:numId="21">
    <w:abstractNumId w:val="40"/>
  </w:num>
  <w:num w:numId="22">
    <w:abstractNumId w:val="9"/>
  </w:num>
  <w:num w:numId="23">
    <w:abstractNumId w:val="0"/>
  </w:num>
  <w:num w:numId="24">
    <w:abstractNumId w:val="34"/>
  </w:num>
  <w:num w:numId="25">
    <w:abstractNumId w:val="11"/>
  </w:num>
  <w:num w:numId="26">
    <w:abstractNumId w:val="6"/>
  </w:num>
  <w:num w:numId="27">
    <w:abstractNumId w:val="1"/>
  </w:num>
  <w:num w:numId="28">
    <w:abstractNumId w:val="44"/>
  </w:num>
  <w:num w:numId="29">
    <w:abstractNumId w:val="22"/>
  </w:num>
  <w:num w:numId="30">
    <w:abstractNumId w:val="25"/>
  </w:num>
  <w:num w:numId="31">
    <w:abstractNumId w:val="7"/>
  </w:num>
  <w:num w:numId="32">
    <w:abstractNumId w:val="21"/>
  </w:num>
  <w:num w:numId="33">
    <w:abstractNumId w:val="46"/>
  </w:num>
  <w:num w:numId="34">
    <w:abstractNumId w:val="38"/>
  </w:num>
  <w:num w:numId="35">
    <w:abstractNumId w:val="23"/>
  </w:num>
  <w:num w:numId="36">
    <w:abstractNumId w:val="15"/>
  </w:num>
  <w:num w:numId="37">
    <w:abstractNumId w:val="10"/>
  </w:num>
  <w:num w:numId="38">
    <w:abstractNumId w:val="13"/>
  </w:num>
  <w:num w:numId="39">
    <w:abstractNumId w:val="2"/>
  </w:num>
  <w:num w:numId="40">
    <w:abstractNumId w:val="42"/>
  </w:num>
  <w:num w:numId="41">
    <w:abstractNumId w:val="31"/>
  </w:num>
  <w:num w:numId="42">
    <w:abstractNumId w:val="8"/>
  </w:num>
  <w:num w:numId="43">
    <w:abstractNumId w:val="45"/>
  </w:num>
  <w:num w:numId="44">
    <w:abstractNumId w:val="28"/>
  </w:num>
  <w:num w:numId="45">
    <w:abstractNumId w:val="3"/>
  </w:num>
  <w:num w:numId="46">
    <w:abstractNumId w:val="32"/>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B3"/>
    <w:rsid w:val="00002889"/>
    <w:rsid w:val="00003561"/>
    <w:rsid w:val="00003625"/>
    <w:rsid w:val="00030930"/>
    <w:rsid w:val="00050406"/>
    <w:rsid w:val="0006469E"/>
    <w:rsid w:val="00090158"/>
    <w:rsid w:val="0009042E"/>
    <w:rsid w:val="00095E6C"/>
    <w:rsid w:val="000B52E5"/>
    <w:rsid w:val="000D4870"/>
    <w:rsid w:val="000E7C79"/>
    <w:rsid w:val="00126DC7"/>
    <w:rsid w:val="00140AA1"/>
    <w:rsid w:val="001447DB"/>
    <w:rsid w:val="00146C29"/>
    <w:rsid w:val="0016309A"/>
    <w:rsid w:val="00164ABB"/>
    <w:rsid w:val="0019521F"/>
    <w:rsid w:val="001B0727"/>
    <w:rsid w:val="001B3534"/>
    <w:rsid w:val="001D6323"/>
    <w:rsid w:val="001E7973"/>
    <w:rsid w:val="001F1B8C"/>
    <w:rsid w:val="00204230"/>
    <w:rsid w:val="00205781"/>
    <w:rsid w:val="00206185"/>
    <w:rsid w:val="00225D79"/>
    <w:rsid w:val="00237187"/>
    <w:rsid w:val="00246E9D"/>
    <w:rsid w:val="00247525"/>
    <w:rsid w:val="0025383F"/>
    <w:rsid w:val="002657B7"/>
    <w:rsid w:val="002860EB"/>
    <w:rsid w:val="00287A18"/>
    <w:rsid w:val="002A3CEA"/>
    <w:rsid w:val="002A6476"/>
    <w:rsid w:val="002D0022"/>
    <w:rsid w:val="002D10BC"/>
    <w:rsid w:val="00312103"/>
    <w:rsid w:val="00363B12"/>
    <w:rsid w:val="003711F5"/>
    <w:rsid w:val="00391A83"/>
    <w:rsid w:val="003A72B9"/>
    <w:rsid w:val="003B1F24"/>
    <w:rsid w:val="003B5BE4"/>
    <w:rsid w:val="003C5BAF"/>
    <w:rsid w:val="003E6562"/>
    <w:rsid w:val="004026A8"/>
    <w:rsid w:val="00404BD1"/>
    <w:rsid w:val="004069FC"/>
    <w:rsid w:val="00421B1C"/>
    <w:rsid w:val="00421F61"/>
    <w:rsid w:val="00454F5F"/>
    <w:rsid w:val="00475D17"/>
    <w:rsid w:val="00482B56"/>
    <w:rsid w:val="00484CDC"/>
    <w:rsid w:val="00494C54"/>
    <w:rsid w:val="004D28BD"/>
    <w:rsid w:val="004E3399"/>
    <w:rsid w:val="00535D2E"/>
    <w:rsid w:val="005D612D"/>
    <w:rsid w:val="005E1B5B"/>
    <w:rsid w:val="0061082B"/>
    <w:rsid w:val="00612EA3"/>
    <w:rsid w:val="0062389A"/>
    <w:rsid w:val="00635934"/>
    <w:rsid w:val="006429F3"/>
    <w:rsid w:val="00652696"/>
    <w:rsid w:val="00672B1E"/>
    <w:rsid w:val="00680434"/>
    <w:rsid w:val="00681D17"/>
    <w:rsid w:val="00685EC9"/>
    <w:rsid w:val="006934DB"/>
    <w:rsid w:val="006A0F6F"/>
    <w:rsid w:val="006A4C60"/>
    <w:rsid w:val="006C2090"/>
    <w:rsid w:val="006C35B6"/>
    <w:rsid w:val="007179C4"/>
    <w:rsid w:val="00725C20"/>
    <w:rsid w:val="00785ACE"/>
    <w:rsid w:val="007B14FA"/>
    <w:rsid w:val="007C51CA"/>
    <w:rsid w:val="007C5858"/>
    <w:rsid w:val="007F79A5"/>
    <w:rsid w:val="00800101"/>
    <w:rsid w:val="00800FCF"/>
    <w:rsid w:val="00833F17"/>
    <w:rsid w:val="00840AC4"/>
    <w:rsid w:val="00850CC5"/>
    <w:rsid w:val="00875576"/>
    <w:rsid w:val="00891193"/>
    <w:rsid w:val="008A474B"/>
    <w:rsid w:val="008C5557"/>
    <w:rsid w:val="008E1945"/>
    <w:rsid w:val="008E2810"/>
    <w:rsid w:val="00922FB3"/>
    <w:rsid w:val="00935CE6"/>
    <w:rsid w:val="009457C3"/>
    <w:rsid w:val="009D2494"/>
    <w:rsid w:val="009D3F4A"/>
    <w:rsid w:val="009E3568"/>
    <w:rsid w:val="009E3C88"/>
    <w:rsid w:val="009F201A"/>
    <w:rsid w:val="009F4906"/>
    <w:rsid w:val="009F6B81"/>
    <w:rsid w:val="00A00A3E"/>
    <w:rsid w:val="00A430E4"/>
    <w:rsid w:val="00A750BC"/>
    <w:rsid w:val="00A76A69"/>
    <w:rsid w:val="00AA1670"/>
    <w:rsid w:val="00AB4D9E"/>
    <w:rsid w:val="00AB75ED"/>
    <w:rsid w:val="00AD0449"/>
    <w:rsid w:val="00AD35F7"/>
    <w:rsid w:val="00B017FB"/>
    <w:rsid w:val="00B022C2"/>
    <w:rsid w:val="00B10FDC"/>
    <w:rsid w:val="00B121FF"/>
    <w:rsid w:val="00B80D0A"/>
    <w:rsid w:val="00B835F3"/>
    <w:rsid w:val="00BB129E"/>
    <w:rsid w:val="00BB1577"/>
    <w:rsid w:val="00BC31B5"/>
    <w:rsid w:val="00BD1B13"/>
    <w:rsid w:val="00BD1F50"/>
    <w:rsid w:val="00C02561"/>
    <w:rsid w:val="00C279F1"/>
    <w:rsid w:val="00C52CA1"/>
    <w:rsid w:val="00C60D70"/>
    <w:rsid w:val="00C722CD"/>
    <w:rsid w:val="00CB762B"/>
    <w:rsid w:val="00CC354F"/>
    <w:rsid w:val="00CC4F15"/>
    <w:rsid w:val="00CE3B20"/>
    <w:rsid w:val="00D4572F"/>
    <w:rsid w:val="00D460EC"/>
    <w:rsid w:val="00D84961"/>
    <w:rsid w:val="00D9154D"/>
    <w:rsid w:val="00DB0A39"/>
    <w:rsid w:val="00DD1D90"/>
    <w:rsid w:val="00E02D5C"/>
    <w:rsid w:val="00E0375A"/>
    <w:rsid w:val="00E26170"/>
    <w:rsid w:val="00E34429"/>
    <w:rsid w:val="00E5306E"/>
    <w:rsid w:val="00EE43A6"/>
    <w:rsid w:val="00EF2C9F"/>
    <w:rsid w:val="00EF43AE"/>
    <w:rsid w:val="00F2575F"/>
    <w:rsid w:val="00F272F6"/>
    <w:rsid w:val="00F33FD2"/>
    <w:rsid w:val="00F34A33"/>
    <w:rsid w:val="00F362E4"/>
    <w:rsid w:val="00F71856"/>
    <w:rsid w:val="00F81EDD"/>
    <w:rsid w:val="00F9233F"/>
    <w:rsid w:val="00F93D77"/>
    <w:rsid w:val="00F94C7A"/>
    <w:rsid w:val="00F95C71"/>
    <w:rsid w:val="00FC46CD"/>
    <w:rsid w:val="00FE200C"/>
    <w:rsid w:val="00FE37D1"/>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F"/>
    <w:pPr>
      <w:widowControl w:val="0"/>
      <w:numPr>
        <w:numId w:val="17"/>
      </w:numPr>
      <w:spacing w:line="276" w:lineRule="auto"/>
      <w:jc w:val="both"/>
    </w:pPr>
    <w:rPr>
      <w:rFonts w:ascii="Trebuchet MS" w:hAnsi="Trebuchet MS"/>
      <w:b/>
      <w:color w:val="000000"/>
      <w:sz w:val="22"/>
      <w:szCs w:val="22"/>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shd w:val="clear" w:color="auto" w:fill="FFFFFF"/>
      <w:spacing w:before="300" w:line="293" w:lineRule="exact"/>
    </w:pPr>
    <w:rPr>
      <w:rFonts w:ascii="Calibri" w:hAnsi="Calibri"/>
      <w:b w:val="0"/>
      <w:i/>
      <w:iCs/>
      <w:color w:val="auto"/>
      <w:sz w:val="21"/>
      <w:szCs w:val="21"/>
      <w:lang w:bidi="ar-SA"/>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line="240" w:lineRule="auto"/>
    </w:pPr>
    <w:rPr>
      <w:rFonts w:ascii="Arial" w:eastAsia="Times New Roman" w:hAnsi="Arial"/>
      <w:b w:val="0"/>
      <w:color w:val="auto"/>
      <w:sz w:val="20"/>
      <w:szCs w:val="20"/>
      <w:lang w:eastAsia="en-US"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paragraph" w:styleId="NormalWeb">
    <w:name w:val="Normal (Web)"/>
    <w:basedOn w:val="Normal"/>
    <w:uiPriority w:val="99"/>
    <w:unhideWhenUsed/>
    <w:rsid w:val="001B0727"/>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basedOn w:val="DefaultParagraphFont"/>
    <w:rsid w:val="00CE3B20"/>
  </w:style>
  <w:style w:type="paragraph" w:styleId="HTMLPreformatted">
    <w:name w:val="HTML Preformatted"/>
    <w:basedOn w:val="Normal"/>
    <w:link w:val="HTMLPreformattedChar"/>
    <w:uiPriority w:val="99"/>
    <w:unhideWhenUsed/>
    <w:rsid w:val="004069FC"/>
    <w:pPr>
      <w:widowControl/>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b w:val="0"/>
      <w:color w:val="auto"/>
      <w:sz w:val="20"/>
      <w:szCs w:val="20"/>
      <w:lang w:bidi="ar-SA"/>
    </w:rPr>
  </w:style>
  <w:style w:type="character" w:customStyle="1" w:styleId="HTMLPreformattedChar">
    <w:name w:val="HTML Preformatted Char"/>
    <w:link w:val="HTMLPreformatted"/>
    <w:uiPriority w:val="99"/>
    <w:rsid w:val="004069FC"/>
    <w:rPr>
      <w:rFonts w:ascii="Courier New" w:eastAsia="Times New Roman" w:hAnsi="Courier New" w:cs="Courier New"/>
    </w:rPr>
  </w:style>
  <w:style w:type="character" w:customStyle="1" w:styleId="ln2articol1">
    <w:name w:val="ln2articol1"/>
    <w:rsid w:val="00484CDC"/>
    <w:rPr>
      <w:b/>
      <w:bCs/>
      <w:color w:val="0000A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3F"/>
    <w:pPr>
      <w:widowControl w:val="0"/>
      <w:numPr>
        <w:numId w:val="17"/>
      </w:numPr>
      <w:spacing w:line="276" w:lineRule="auto"/>
      <w:jc w:val="both"/>
    </w:pPr>
    <w:rPr>
      <w:rFonts w:ascii="Trebuchet MS" w:hAnsi="Trebuchet MS"/>
      <w:b/>
      <w:color w:val="000000"/>
      <w:sz w:val="22"/>
      <w:szCs w:val="22"/>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rsid w:val="00922FB3"/>
    <w:rPr>
      <w:rFonts w:ascii="Calibri" w:eastAsia="Calibri" w:hAnsi="Calibri" w:cs="Calibri"/>
      <w:b/>
      <w:bCs/>
      <w:i/>
      <w:iCs/>
      <w:smallCaps w:val="0"/>
      <w:strike w:val="0"/>
      <w:sz w:val="21"/>
      <w:szCs w:val="21"/>
      <w:u w:val="none"/>
    </w:rPr>
  </w:style>
  <w:style w:type="character" w:customStyle="1" w:styleId="Bodytext">
    <w:name w:val="Body text_"/>
    <w:link w:val="BodyText1"/>
    <w:rsid w:val="00922FB3"/>
    <w:rPr>
      <w:rFonts w:ascii="Calibri" w:eastAsia="Calibri" w:hAnsi="Calibri" w:cs="Calibri"/>
      <w:i/>
      <w:iCs/>
      <w:sz w:val="21"/>
      <w:szCs w:val="21"/>
      <w:shd w:val="clear" w:color="auto" w:fill="FFFFFF"/>
    </w:rPr>
  </w:style>
  <w:style w:type="character" w:customStyle="1" w:styleId="Bodytext45ptNotItalic">
    <w:name w:val="Body text + 4;5 pt;Not Italic"/>
    <w:rsid w:val="00922FB3"/>
    <w:rPr>
      <w:rFonts w:ascii="Calibri" w:eastAsia="Calibri" w:hAnsi="Calibri" w:cs="Calibri"/>
      <w:i/>
      <w:iCs/>
      <w:color w:val="000000"/>
      <w:spacing w:val="0"/>
      <w:w w:val="100"/>
      <w:position w:val="0"/>
      <w:sz w:val="9"/>
      <w:szCs w:val="9"/>
      <w:shd w:val="clear" w:color="auto" w:fill="FFFFFF"/>
      <w:lang w:val="ro-RO" w:eastAsia="ro-RO" w:bidi="ro-RO"/>
    </w:rPr>
  </w:style>
  <w:style w:type="character" w:customStyle="1" w:styleId="Bodytext20">
    <w:name w:val="Body text (2)"/>
    <w:rsid w:val="00922FB3"/>
    <w:rPr>
      <w:rFonts w:ascii="Calibri" w:eastAsia="Calibri" w:hAnsi="Calibri" w:cs="Calibri"/>
      <w:b/>
      <w:bCs/>
      <w:i/>
      <w:iCs/>
      <w:smallCaps w:val="0"/>
      <w:strike w:val="0"/>
      <w:color w:val="000000"/>
      <w:spacing w:val="0"/>
      <w:w w:val="100"/>
      <w:position w:val="0"/>
      <w:sz w:val="21"/>
      <w:szCs w:val="21"/>
      <w:u w:val="single"/>
      <w:lang w:val="ro-RO" w:eastAsia="ro-RO" w:bidi="ro-RO"/>
    </w:rPr>
  </w:style>
  <w:style w:type="character" w:customStyle="1" w:styleId="Bodytext2Arial16ptNotBoldNotItalic">
    <w:name w:val="Body text (2) + Arial;16 pt;Not Bold;Not Italic"/>
    <w:rsid w:val="00922FB3"/>
    <w:rPr>
      <w:rFonts w:ascii="Arial" w:eastAsia="Arial" w:hAnsi="Arial" w:cs="Arial"/>
      <w:b/>
      <w:bCs/>
      <w:i/>
      <w:iCs/>
      <w:smallCaps w:val="0"/>
      <w:strike w:val="0"/>
      <w:color w:val="000000"/>
      <w:spacing w:val="0"/>
      <w:w w:val="100"/>
      <w:position w:val="0"/>
      <w:sz w:val="32"/>
      <w:szCs w:val="32"/>
      <w:u w:val="none"/>
      <w:lang w:val="ro-RO" w:eastAsia="ro-RO" w:bidi="ro-RO"/>
    </w:rPr>
  </w:style>
  <w:style w:type="paragraph" w:customStyle="1" w:styleId="BodyText1">
    <w:name w:val="Body Text1"/>
    <w:basedOn w:val="Normal"/>
    <w:link w:val="Bodytext"/>
    <w:rsid w:val="00922FB3"/>
    <w:pPr>
      <w:shd w:val="clear" w:color="auto" w:fill="FFFFFF"/>
      <w:spacing w:before="300" w:line="293" w:lineRule="exact"/>
    </w:pPr>
    <w:rPr>
      <w:rFonts w:ascii="Calibri" w:hAnsi="Calibri"/>
      <w:b w:val="0"/>
      <w:i/>
      <w:iCs/>
      <w:color w:val="auto"/>
      <w:sz w:val="21"/>
      <w:szCs w:val="21"/>
      <w:lang w:bidi="ar-SA"/>
    </w:rPr>
  </w:style>
  <w:style w:type="paragraph" w:customStyle="1" w:styleId="Default">
    <w:name w:val="Default"/>
    <w:rsid w:val="00EF2C9F"/>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Bodytext8ptBold">
    <w:name w:val="Body text + 8 pt;Bold"/>
    <w:rsid w:val="00F94C7A"/>
    <w:rPr>
      <w:rFonts w:ascii="Trebuchet MS" w:eastAsia="Trebuchet MS" w:hAnsi="Trebuchet MS" w:cs="Trebuchet MS"/>
      <w:b/>
      <w:bCs/>
      <w:i/>
      <w:iCs/>
      <w:color w:val="000000"/>
      <w:spacing w:val="0"/>
      <w:w w:val="100"/>
      <w:position w:val="0"/>
      <w:sz w:val="16"/>
      <w:szCs w:val="16"/>
      <w:shd w:val="clear" w:color="auto" w:fill="FFFFFF"/>
      <w:lang w:val="ro-RO" w:eastAsia="ro-RO" w:bidi="ro-RO"/>
    </w:rPr>
  </w:style>
  <w:style w:type="character" w:styleId="Strong">
    <w:name w:val="Strong"/>
    <w:uiPriority w:val="22"/>
    <w:qFormat/>
    <w:rsid w:val="006A0F6F"/>
    <w:rPr>
      <w:b/>
      <w:bCs/>
    </w:rPr>
  </w:style>
  <w:style w:type="paragraph" w:styleId="NoSpacing">
    <w:name w:val="No Spacing"/>
    <w:link w:val="NoSpacingChar"/>
    <w:uiPriority w:val="1"/>
    <w:qFormat/>
    <w:rsid w:val="00935CE6"/>
    <w:rPr>
      <w:sz w:val="22"/>
      <w:szCs w:val="22"/>
      <w:lang w:eastAsia="en-US"/>
    </w:rPr>
  </w:style>
  <w:style w:type="character" w:customStyle="1" w:styleId="tal1">
    <w:name w:val="tal1"/>
    <w:rsid w:val="00204230"/>
  </w:style>
  <w:style w:type="character" w:customStyle="1" w:styleId="NoSpacingChar">
    <w:name w:val="No Spacing Char"/>
    <w:link w:val="NoSpacing"/>
    <w:uiPriority w:val="1"/>
    <w:rsid w:val="00204230"/>
    <w:rPr>
      <w:sz w:val="22"/>
      <w:szCs w:val="22"/>
      <w:lang w:eastAsia="en-US" w:bidi="ar-SA"/>
    </w:rPr>
  </w:style>
  <w:style w:type="paragraph" w:customStyle="1" w:styleId="Corptext21">
    <w:name w:val="Corp text 21"/>
    <w:basedOn w:val="Normal"/>
    <w:rsid w:val="00535D2E"/>
    <w:pPr>
      <w:suppressAutoHyphens/>
      <w:spacing w:line="240" w:lineRule="auto"/>
    </w:pPr>
    <w:rPr>
      <w:rFonts w:ascii="Arial" w:eastAsia="Times New Roman" w:hAnsi="Arial"/>
      <w:sz w:val="20"/>
      <w:szCs w:val="24"/>
      <w:lang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1D6323"/>
    <w:pPr>
      <w:spacing w:line="240" w:lineRule="auto"/>
    </w:pPr>
    <w:rPr>
      <w:rFonts w:ascii="Arial" w:eastAsia="Times New Roman" w:hAnsi="Arial"/>
      <w:b w:val="0"/>
      <w:color w:val="auto"/>
      <w:sz w:val="20"/>
      <w:szCs w:val="20"/>
      <w:lang w:eastAsia="en-US"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1D6323"/>
    <w:rPr>
      <w:rFonts w:ascii="Arial" w:eastAsia="Times New Roman" w:hAnsi="Arial"/>
      <w:lang w:eastAsia="en-US"/>
    </w:rPr>
  </w:style>
  <w:style w:type="character" w:styleId="FootnoteReference">
    <w:name w:val="footnote reference"/>
    <w:aliases w:val="Footnote,Footnote symbol,Fussnota,ftref"/>
    <w:uiPriority w:val="99"/>
    <w:semiHidden/>
    <w:rsid w:val="001D6323"/>
    <w:rPr>
      <w:vertAlign w:val="superscript"/>
    </w:rPr>
  </w:style>
  <w:style w:type="paragraph" w:styleId="NormalWeb">
    <w:name w:val="Normal (Web)"/>
    <w:basedOn w:val="Normal"/>
    <w:uiPriority w:val="99"/>
    <w:unhideWhenUsed/>
    <w:rsid w:val="001B0727"/>
    <w:pPr>
      <w:spacing w:before="100" w:beforeAutospacing="1" w:after="100" w:afterAutospacing="1" w:line="240" w:lineRule="auto"/>
    </w:pPr>
    <w:rPr>
      <w:rFonts w:ascii="Times New Roman" w:eastAsia="Times New Roman" w:hAnsi="Times New Roman"/>
      <w:sz w:val="24"/>
      <w:szCs w:val="24"/>
    </w:rPr>
  </w:style>
  <w:style w:type="character" w:customStyle="1" w:styleId="5yl5">
    <w:name w:val="_5yl5"/>
    <w:basedOn w:val="DefaultParagraphFont"/>
    <w:rsid w:val="00CE3B20"/>
  </w:style>
  <w:style w:type="paragraph" w:styleId="HTMLPreformatted">
    <w:name w:val="HTML Preformatted"/>
    <w:basedOn w:val="Normal"/>
    <w:link w:val="HTMLPreformattedChar"/>
    <w:uiPriority w:val="99"/>
    <w:unhideWhenUsed/>
    <w:rsid w:val="004069FC"/>
    <w:pPr>
      <w:widowControl/>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b w:val="0"/>
      <w:color w:val="auto"/>
      <w:sz w:val="20"/>
      <w:szCs w:val="20"/>
      <w:lang w:bidi="ar-SA"/>
    </w:rPr>
  </w:style>
  <w:style w:type="character" w:customStyle="1" w:styleId="HTMLPreformattedChar">
    <w:name w:val="HTML Preformatted Char"/>
    <w:link w:val="HTMLPreformatted"/>
    <w:uiPriority w:val="99"/>
    <w:rsid w:val="004069FC"/>
    <w:rPr>
      <w:rFonts w:ascii="Courier New" w:eastAsia="Times New Roman" w:hAnsi="Courier New" w:cs="Courier New"/>
    </w:rPr>
  </w:style>
  <w:style w:type="character" w:customStyle="1" w:styleId="ln2articol1">
    <w:name w:val="ln2articol1"/>
    <w:rsid w:val="00484CDC"/>
    <w:rPr>
      <w:b/>
      <w:bCs/>
      <w:color w:val="0000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0111">
      <w:bodyDiv w:val="1"/>
      <w:marLeft w:val="0"/>
      <w:marRight w:val="0"/>
      <w:marTop w:val="0"/>
      <w:marBottom w:val="0"/>
      <w:divBdr>
        <w:top w:val="none" w:sz="0" w:space="0" w:color="auto"/>
        <w:left w:val="none" w:sz="0" w:space="0" w:color="auto"/>
        <w:bottom w:val="none" w:sz="0" w:space="0" w:color="auto"/>
        <w:right w:val="none" w:sz="0" w:space="0" w:color="auto"/>
      </w:divBdr>
      <w:divsChild>
        <w:div w:id="1996033285">
          <w:marLeft w:val="0"/>
          <w:marRight w:val="0"/>
          <w:marTop w:val="0"/>
          <w:marBottom w:val="0"/>
          <w:divBdr>
            <w:top w:val="none" w:sz="0" w:space="0" w:color="auto"/>
            <w:left w:val="none" w:sz="0" w:space="0" w:color="auto"/>
            <w:bottom w:val="none" w:sz="0" w:space="0" w:color="auto"/>
            <w:right w:val="none" w:sz="0" w:space="0" w:color="auto"/>
          </w:divBdr>
          <w:divsChild>
            <w:div w:id="1813910753">
              <w:marLeft w:val="0"/>
              <w:marRight w:val="0"/>
              <w:marTop w:val="0"/>
              <w:marBottom w:val="0"/>
              <w:divBdr>
                <w:top w:val="none" w:sz="0" w:space="0" w:color="auto"/>
                <w:left w:val="none" w:sz="0" w:space="0" w:color="auto"/>
                <w:bottom w:val="none" w:sz="0" w:space="0" w:color="auto"/>
                <w:right w:val="none" w:sz="0" w:space="0" w:color="auto"/>
              </w:divBdr>
              <w:divsChild>
                <w:div w:id="9286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8942">
      <w:bodyDiv w:val="1"/>
      <w:marLeft w:val="0"/>
      <w:marRight w:val="0"/>
      <w:marTop w:val="0"/>
      <w:marBottom w:val="0"/>
      <w:divBdr>
        <w:top w:val="none" w:sz="0" w:space="0" w:color="auto"/>
        <w:left w:val="none" w:sz="0" w:space="0" w:color="auto"/>
        <w:bottom w:val="none" w:sz="0" w:space="0" w:color="auto"/>
        <w:right w:val="none" w:sz="0" w:space="0" w:color="auto"/>
      </w:divBdr>
      <w:divsChild>
        <w:div w:id="1972515931">
          <w:marLeft w:val="0"/>
          <w:marRight w:val="0"/>
          <w:marTop w:val="0"/>
          <w:marBottom w:val="0"/>
          <w:divBdr>
            <w:top w:val="none" w:sz="0" w:space="0" w:color="auto"/>
            <w:left w:val="none" w:sz="0" w:space="0" w:color="auto"/>
            <w:bottom w:val="none" w:sz="0" w:space="0" w:color="auto"/>
            <w:right w:val="none" w:sz="0" w:space="0" w:color="auto"/>
          </w:divBdr>
          <w:divsChild>
            <w:div w:id="407115791">
              <w:marLeft w:val="0"/>
              <w:marRight w:val="0"/>
              <w:marTop w:val="0"/>
              <w:marBottom w:val="0"/>
              <w:divBdr>
                <w:top w:val="none" w:sz="0" w:space="0" w:color="auto"/>
                <w:left w:val="none" w:sz="0" w:space="0" w:color="auto"/>
                <w:bottom w:val="none" w:sz="0" w:space="0" w:color="auto"/>
                <w:right w:val="none" w:sz="0" w:space="0" w:color="auto"/>
              </w:divBdr>
              <w:divsChild>
                <w:div w:id="10136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9015">
      <w:bodyDiv w:val="1"/>
      <w:marLeft w:val="0"/>
      <w:marRight w:val="0"/>
      <w:marTop w:val="0"/>
      <w:marBottom w:val="0"/>
      <w:divBdr>
        <w:top w:val="none" w:sz="0" w:space="0" w:color="auto"/>
        <w:left w:val="none" w:sz="0" w:space="0" w:color="auto"/>
        <w:bottom w:val="none" w:sz="0" w:space="0" w:color="auto"/>
        <w:right w:val="none" w:sz="0" w:space="0" w:color="auto"/>
      </w:divBdr>
      <w:divsChild>
        <w:div w:id="265235413">
          <w:marLeft w:val="0"/>
          <w:marRight w:val="867"/>
          <w:marTop w:val="0"/>
          <w:marBottom w:val="0"/>
          <w:divBdr>
            <w:top w:val="none" w:sz="0" w:space="0" w:color="auto"/>
            <w:left w:val="none" w:sz="0" w:space="0" w:color="auto"/>
            <w:bottom w:val="none" w:sz="0" w:space="0" w:color="auto"/>
            <w:right w:val="none" w:sz="0" w:space="0" w:color="auto"/>
          </w:divBdr>
        </w:div>
        <w:div w:id="1062948523">
          <w:marLeft w:val="0"/>
          <w:marRight w:val="867"/>
          <w:marTop w:val="0"/>
          <w:marBottom w:val="0"/>
          <w:divBdr>
            <w:top w:val="none" w:sz="0" w:space="0" w:color="auto"/>
            <w:left w:val="none" w:sz="0" w:space="0" w:color="auto"/>
            <w:bottom w:val="none" w:sz="0" w:space="0" w:color="auto"/>
            <w:right w:val="none" w:sz="0" w:space="0" w:color="auto"/>
          </w:divBdr>
        </w:div>
      </w:divsChild>
    </w:div>
    <w:div w:id="540940068">
      <w:bodyDiv w:val="1"/>
      <w:marLeft w:val="0"/>
      <w:marRight w:val="0"/>
      <w:marTop w:val="0"/>
      <w:marBottom w:val="0"/>
      <w:divBdr>
        <w:top w:val="none" w:sz="0" w:space="0" w:color="auto"/>
        <w:left w:val="none" w:sz="0" w:space="0" w:color="auto"/>
        <w:bottom w:val="none" w:sz="0" w:space="0" w:color="auto"/>
        <w:right w:val="none" w:sz="0" w:space="0" w:color="auto"/>
      </w:divBdr>
      <w:divsChild>
        <w:div w:id="173883099">
          <w:marLeft w:val="0"/>
          <w:marRight w:val="0"/>
          <w:marTop w:val="0"/>
          <w:marBottom w:val="0"/>
          <w:divBdr>
            <w:top w:val="none" w:sz="0" w:space="0" w:color="auto"/>
            <w:left w:val="none" w:sz="0" w:space="0" w:color="auto"/>
            <w:bottom w:val="none" w:sz="0" w:space="0" w:color="auto"/>
            <w:right w:val="none" w:sz="0" w:space="0" w:color="auto"/>
          </w:divBdr>
        </w:div>
        <w:div w:id="202866371">
          <w:marLeft w:val="0"/>
          <w:marRight w:val="0"/>
          <w:marTop w:val="0"/>
          <w:marBottom w:val="0"/>
          <w:divBdr>
            <w:top w:val="none" w:sz="0" w:space="0" w:color="auto"/>
            <w:left w:val="none" w:sz="0" w:space="0" w:color="auto"/>
            <w:bottom w:val="none" w:sz="0" w:space="0" w:color="auto"/>
            <w:right w:val="none" w:sz="0" w:space="0" w:color="auto"/>
          </w:divBdr>
        </w:div>
        <w:div w:id="213393234">
          <w:marLeft w:val="0"/>
          <w:marRight w:val="0"/>
          <w:marTop w:val="0"/>
          <w:marBottom w:val="0"/>
          <w:divBdr>
            <w:top w:val="none" w:sz="0" w:space="0" w:color="auto"/>
            <w:left w:val="none" w:sz="0" w:space="0" w:color="auto"/>
            <w:bottom w:val="none" w:sz="0" w:space="0" w:color="auto"/>
            <w:right w:val="none" w:sz="0" w:space="0" w:color="auto"/>
          </w:divBdr>
        </w:div>
        <w:div w:id="349070370">
          <w:marLeft w:val="0"/>
          <w:marRight w:val="0"/>
          <w:marTop w:val="0"/>
          <w:marBottom w:val="0"/>
          <w:divBdr>
            <w:top w:val="none" w:sz="0" w:space="0" w:color="auto"/>
            <w:left w:val="none" w:sz="0" w:space="0" w:color="auto"/>
            <w:bottom w:val="none" w:sz="0" w:space="0" w:color="auto"/>
            <w:right w:val="none" w:sz="0" w:space="0" w:color="auto"/>
          </w:divBdr>
        </w:div>
        <w:div w:id="517156121">
          <w:marLeft w:val="0"/>
          <w:marRight w:val="0"/>
          <w:marTop w:val="0"/>
          <w:marBottom w:val="0"/>
          <w:divBdr>
            <w:top w:val="none" w:sz="0" w:space="0" w:color="auto"/>
            <w:left w:val="none" w:sz="0" w:space="0" w:color="auto"/>
            <w:bottom w:val="none" w:sz="0" w:space="0" w:color="auto"/>
            <w:right w:val="none" w:sz="0" w:space="0" w:color="auto"/>
          </w:divBdr>
        </w:div>
        <w:div w:id="653335050">
          <w:marLeft w:val="0"/>
          <w:marRight w:val="0"/>
          <w:marTop w:val="0"/>
          <w:marBottom w:val="0"/>
          <w:divBdr>
            <w:top w:val="none" w:sz="0" w:space="0" w:color="auto"/>
            <w:left w:val="none" w:sz="0" w:space="0" w:color="auto"/>
            <w:bottom w:val="none" w:sz="0" w:space="0" w:color="auto"/>
            <w:right w:val="none" w:sz="0" w:space="0" w:color="auto"/>
          </w:divBdr>
        </w:div>
        <w:div w:id="742682437">
          <w:marLeft w:val="0"/>
          <w:marRight w:val="0"/>
          <w:marTop w:val="0"/>
          <w:marBottom w:val="0"/>
          <w:divBdr>
            <w:top w:val="none" w:sz="0" w:space="0" w:color="auto"/>
            <w:left w:val="none" w:sz="0" w:space="0" w:color="auto"/>
            <w:bottom w:val="none" w:sz="0" w:space="0" w:color="auto"/>
            <w:right w:val="none" w:sz="0" w:space="0" w:color="auto"/>
          </w:divBdr>
        </w:div>
        <w:div w:id="745614329">
          <w:marLeft w:val="0"/>
          <w:marRight w:val="0"/>
          <w:marTop w:val="0"/>
          <w:marBottom w:val="0"/>
          <w:divBdr>
            <w:top w:val="none" w:sz="0" w:space="0" w:color="auto"/>
            <w:left w:val="none" w:sz="0" w:space="0" w:color="auto"/>
            <w:bottom w:val="none" w:sz="0" w:space="0" w:color="auto"/>
            <w:right w:val="none" w:sz="0" w:space="0" w:color="auto"/>
          </w:divBdr>
        </w:div>
        <w:div w:id="805439463">
          <w:marLeft w:val="0"/>
          <w:marRight w:val="0"/>
          <w:marTop w:val="0"/>
          <w:marBottom w:val="0"/>
          <w:divBdr>
            <w:top w:val="none" w:sz="0" w:space="0" w:color="auto"/>
            <w:left w:val="none" w:sz="0" w:space="0" w:color="auto"/>
            <w:bottom w:val="none" w:sz="0" w:space="0" w:color="auto"/>
            <w:right w:val="none" w:sz="0" w:space="0" w:color="auto"/>
          </w:divBdr>
        </w:div>
        <w:div w:id="822746120">
          <w:marLeft w:val="0"/>
          <w:marRight w:val="0"/>
          <w:marTop w:val="0"/>
          <w:marBottom w:val="0"/>
          <w:divBdr>
            <w:top w:val="none" w:sz="0" w:space="0" w:color="auto"/>
            <w:left w:val="none" w:sz="0" w:space="0" w:color="auto"/>
            <w:bottom w:val="none" w:sz="0" w:space="0" w:color="auto"/>
            <w:right w:val="none" w:sz="0" w:space="0" w:color="auto"/>
          </w:divBdr>
        </w:div>
        <w:div w:id="885601648">
          <w:marLeft w:val="0"/>
          <w:marRight w:val="0"/>
          <w:marTop w:val="0"/>
          <w:marBottom w:val="0"/>
          <w:divBdr>
            <w:top w:val="none" w:sz="0" w:space="0" w:color="auto"/>
            <w:left w:val="none" w:sz="0" w:space="0" w:color="auto"/>
            <w:bottom w:val="none" w:sz="0" w:space="0" w:color="auto"/>
            <w:right w:val="none" w:sz="0" w:space="0" w:color="auto"/>
          </w:divBdr>
        </w:div>
        <w:div w:id="903446445">
          <w:marLeft w:val="0"/>
          <w:marRight w:val="0"/>
          <w:marTop w:val="0"/>
          <w:marBottom w:val="0"/>
          <w:divBdr>
            <w:top w:val="none" w:sz="0" w:space="0" w:color="auto"/>
            <w:left w:val="none" w:sz="0" w:space="0" w:color="auto"/>
            <w:bottom w:val="none" w:sz="0" w:space="0" w:color="auto"/>
            <w:right w:val="none" w:sz="0" w:space="0" w:color="auto"/>
          </w:divBdr>
        </w:div>
        <w:div w:id="952328997">
          <w:marLeft w:val="0"/>
          <w:marRight w:val="0"/>
          <w:marTop w:val="0"/>
          <w:marBottom w:val="0"/>
          <w:divBdr>
            <w:top w:val="none" w:sz="0" w:space="0" w:color="auto"/>
            <w:left w:val="none" w:sz="0" w:space="0" w:color="auto"/>
            <w:bottom w:val="none" w:sz="0" w:space="0" w:color="auto"/>
            <w:right w:val="none" w:sz="0" w:space="0" w:color="auto"/>
          </w:divBdr>
        </w:div>
        <w:div w:id="1050615249">
          <w:marLeft w:val="0"/>
          <w:marRight w:val="0"/>
          <w:marTop w:val="0"/>
          <w:marBottom w:val="0"/>
          <w:divBdr>
            <w:top w:val="none" w:sz="0" w:space="0" w:color="auto"/>
            <w:left w:val="none" w:sz="0" w:space="0" w:color="auto"/>
            <w:bottom w:val="none" w:sz="0" w:space="0" w:color="auto"/>
            <w:right w:val="none" w:sz="0" w:space="0" w:color="auto"/>
          </w:divBdr>
        </w:div>
        <w:div w:id="1103649138">
          <w:marLeft w:val="0"/>
          <w:marRight w:val="0"/>
          <w:marTop w:val="0"/>
          <w:marBottom w:val="0"/>
          <w:divBdr>
            <w:top w:val="none" w:sz="0" w:space="0" w:color="auto"/>
            <w:left w:val="none" w:sz="0" w:space="0" w:color="auto"/>
            <w:bottom w:val="none" w:sz="0" w:space="0" w:color="auto"/>
            <w:right w:val="none" w:sz="0" w:space="0" w:color="auto"/>
          </w:divBdr>
        </w:div>
        <w:div w:id="1643929305">
          <w:marLeft w:val="0"/>
          <w:marRight w:val="0"/>
          <w:marTop w:val="0"/>
          <w:marBottom w:val="0"/>
          <w:divBdr>
            <w:top w:val="none" w:sz="0" w:space="0" w:color="auto"/>
            <w:left w:val="none" w:sz="0" w:space="0" w:color="auto"/>
            <w:bottom w:val="none" w:sz="0" w:space="0" w:color="auto"/>
            <w:right w:val="none" w:sz="0" w:space="0" w:color="auto"/>
          </w:divBdr>
        </w:div>
        <w:div w:id="1647471612">
          <w:marLeft w:val="0"/>
          <w:marRight w:val="0"/>
          <w:marTop w:val="0"/>
          <w:marBottom w:val="0"/>
          <w:divBdr>
            <w:top w:val="none" w:sz="0" w:space="0" w:color="auto"/>
            <w:left w:val="none" w:sz="0" w:space="0" w:color="auto"/>
            <w:bottom w:val="none" w:sz="0" w:space="0" w:color="auto"/>
            <w:right w:val="none" w:sz="0" w:space="0" w:color="auto"/>
          </w:divBdr>
        </w:div>
        <w:div w:id="1668752174">
          <w:marLeft w:val="0"/>
          <w:marRight w:val="0"/>
          <w:marTop w:val="0"/>
          <w:marBottom w:val="0"/>
          <w:divBdr>
            <w:top w:val="none" w:sz="0" w:space="0" w:color="auto"/>
            <w:left w:val="none" w:sz="0" w:space="0" w:color="auto"/>
            <w:bottom w:val="none" w:sz="0" w:space="0" w:color="auto"/>
            <w:right w:val="none" w:sz="0" w:space="0" w:color="auto"/>
          </w:divBdr>
        </w:div>
        <w:div w:id="1714454316">
          <w:marLeft w:val="0"/>
          <w:marRight w:val="0"/>
          <w:marTop w:val="0"/>
          <w:marBottom w:val="0"/>
          <w:divBdr>
            <w:top w:val="none" w:sz="0" w:space="0" w:color="auto"/>
            <w:left w:val="none" w:sz="0" w:space="0" w:color="auto"/>
            <w:bottom w:val="none" w:sz="0" w:space="0" w:color="auto"/>
            <w:right w:val="none" w:sz="0" w:space="0" w:color="auto"/>
          </w:divBdr>
        </w:div>
        <w:div w:id="1767917056">
          <w:marLeft w:val="0"/>
          <w:marRight w:val="0"/>
          <w:marTop w:val="0"/>
          <w:marBottom w:val="0"/>
          <w:divBdr>
            <w:top w:val="none" w:sz="0" w:space="0" w:color="auto"/>
            <w:left w:val="none" w:sz="0" w:space="0" w:color="auto"/>
            <w:bottom w:val="none" w:sz="0" w:space="0" w:color="auto"/>
            <w:right w:val="none" w:sz="0" w:space="0" w:color="auto"/>
          </w:divBdr>
        </w:div>
        <w:div w:id="2028288877">
          <w:marLeft w:val="0"/>
          <w:marRight w:val="0"/>
          <w:marTop w:val="0"/>
          <w:marBottom w:val="0"/>
          <w:divBdr>
            <w:top w:val="none" w:sz="0" w:space="0" w:color="auto"/>
            <w:left w:val="none" w:sz="0" w:space="0" w:color="auto"/>
            <w:bottom w:val="none" w:sz="0" w:space="0" w:color="auto"/>
            <w:right w:val="none" w:sz="0" w:space="0" w:color="auto"/>
          </w:divBdr>
        </w:div>
        <w:div w:id="2046132134">
          <w:marLeft w:val="0"/>
          <w:marRight w:val="0"/>
          <w:marTop w:val="0"/>
          <w:marBottom w:val="0"/>
          <w:divBdr>
            <w:top w:val="none" w:sz="0" w:space="0" w:color="auto"/>
            <w:left w:val="none" w:sz="0" w:space="0" w:color="auto"/>
            <w:bottom w:val="none" w:sz="0" w:space="0" w:color="auto"/>
            <w:right w:val="none" w:sz="0" w:space="0" w:color="auto"/>
          </w:divBdr>
        </w:div>
      </w:divsChild>
    </w:div>
    <w:div w:id="568996782">
      <w:bodyDiv w:val="1"/>
      <w:marLeft w:val="0"/>
      <w:marRight w:val="0"/>
      <w:marTop w:val="0"/>
      <w:marBottom w:val="0"/>
      <w:divBdr>
        <w:top w:val="none" w:sz="0" w:space="0" w:color="auto"/>
        <w:left w:val="none" w:sz="0" w:space="0" w:color="auto"/>
        <w:bottom w:val="none" w:sz="0" w:space="0" w:color="auto"/>
        <w:right w:val="none" w:sz="0" w:space="0" w:color="auto"/>
      </w:divBdr>
    </w:div>
    <w:div w:id="577397519">
      <w:bodyDiv w:val="1"/>
      <w:marLeft w:val="0"/>
      <w:marRight w:val="0"/>
      <w:marTop w:val="0"/>
      <w:marBottom w:val="0"/>
      <w:divBdr>
        <w:top w:val="none" w:sz="0" w:space="0" w:color="auto"/>
        <w:left w:val="none" w:sz="0" w:space="0" w:color="auto"/>
        <w:bottom w:val="none" w:sz="0" w:space="0" w:color="auto"/>
        <w:right w:val="none" w:sz="0" w:space="0" w:color="auto"/>
      </w:divBdr>
      <w:divsChild>
        <w:div w:id="198863112">
          <w:marLeft w:val="0"/>
          <w:marRight w:val="0"/>
          <w:marTop w:val="0"/>
          <w:marBottom w:val="0"/>
          <w:divBdr>
            <w:top w:val="none" w:sz="0" w:space="0" w:color="auto"/>
            <w:left w:val="none" w:sz="0" w:space="0" w:color="auto"/>
            <w:bottom w:val="none" w:sz="0" w:space="0" w:color="auto"/>
            <w:right w:val="none" w:sz="0" w:space="0" w:color="auto"/>
          </w:divBdr>
        </w:div>
        <w:div w:id="399401195">
          <w:marLeft w:val="0"/>
          <w:marRight w:val="0"/>
          <w:marTop w:val="0"/>
          <w:marBottom w:val="0"/>
          <w:divBdr>
            <w:top w:val="none" w:sz="0" w:space="0" w:color="auto"/>
            <w:left w:val="none" w:sz="0" w:space="0" w:color="auto"/>
            <w:bottom w:val="none" w:sz="0" w:space="0" w:color="auto"/>
            <w:right w:val="none" w:sz="0" w:space="0" w:color="auto"/>
          </w:divBdr>
        </w:div>
        <w:div w:id="749355876">
          <w:marLeft w:val="0"/>
          <w:marRight w:val="0"/>
          <w:marTop w:val="0"/>
          <w:marBottom w:val="0"/>
          <w:divBdr>
            <w:top w:val="none" w:sz="0" w:space="0" w:color="auto"/>
            <w:left w:val="none" w:sz="0" w:space="0" w:color="auto"/>
            <w:bottom w:val="none" w:sz="0" w:space="0" w:color="auto"/>
            <w:right w:val="none" w:sz="0" w:space="0" w:color="auto"/>
          </w:divBdr>
        </w:div>
        <w:div w:id="928004279">
          <w:marLeft w:val="0"/>
          <w:marRight w:val="0"/>
          <w:marTop w:val="0"/>
          <w:marBottom w:val="0"/>
          <w:divBdr>
            <w:top w:val="none" w:sz="0" w:space="0" w:color="auto"/>
            <w:left w:val="none" w:sz="0" w:space="0" w:color="auto"/>
            <w:bottom w:val="none" w:sz="0" w:space="0" w:color="auto"/>
            <w:right w:val="none" w:sz="0" w:space="0" w:color="auto"/>
          </w:divBdr>
        </w:div>
        <w:div w:id="969239632">
          <w:marLeft w:val="0"/>
          <w:marRight w:val="0"/>
          <w:marTop w:val="0"/>
          <w:marBottom w:val="0"/>
          <w:divBdr>
            <w:top w:val="none" w:sz="0" w:space="0" w:color="auto"/>
            <w:left w:val="none" w:sz="0" w:space="0" w:color="auto"/>
            <w:bottom w:val="none" w:sz="0" w:space="0" w:color="auto"/>
            <w:right w:val="none" w:sz="0" w:space="0" w:color="auto"/>
          </w:divBdr>
        </w:div>
        <w:div w:id="981035593">
          <w:marLeft w:val="0"/>
          <w:marRight w:val="0"/>
          <w:marTop w:val="0"/>
          <w:marBottom w:val="0"/>
          <w:divBdr>
            <w:top w:val="none" w:sz="0" w:space="0" w:color="auto"/>
            <w:left w:val="none" w:sz="0" w:space="0" w:color="auto"/>
            <w:bottom w:val="none" w:sz="0" w:space="0" w:color="auto"/>
            <w:right w:val="none" w:sz="0" w:space="0" w:color="auto"/>
          </w:divBdr>
        </w:div>
        <w:div w:id="1071541975">
          <w:marLeft w:val="0"/>
          <w:marRight w:val="0"/>
          <w:marTop w:val="0"/>
          <w:marBottom w:val="0"/>
          <w:divBdr>
            <w:top w:val="none" w:sz="0" w:space="0" w:color="auto"/>
            <w:left w:val="none" w:sz="0" w:space="0" w:color="auto"/>
            <w:bottom w:val="none" w:sz="0" w:space="0" w:color="auto"/>
            <w:right w:val="none" w:sz="0" w:space="0" w:color="auto"/>
          </w:divBdr>
        </w:div>
        <w:div w:id="1301957442">
          <w:marLeft w:val="0"/>
          <w:marRight w:val="0"/>
          <w:marTop w:val="0"/>
          <w:marBottom w:val="0"/>
          <w:divBdr>
            <w:top w:val="none" w:sz="0" w:space="0" w:color="auto"/>
            <w:left w:val="none" w:sz="0" w:space="0" w:color="auto"/>
            <w:bottom w:val="none" w:sz="0" w:space="0" w:color="auto"/>
            <w:right w:val="none" w:sz="0" w:space="0" w:color="auto"/>
          </w:divBdr>
        </w:div>
        <w:div w:id="1382052862">
          <w:marLeft w:val="0"/>
          <w:marRight w:val="0"/>
          <w:marTop w:val="0"/>
          <w:marBottom w:val="0"/>
          <w:divBdr>
            <w:top w:val="none" w:sz="0" w:space="0" w:color="auto"/>
            <w:left w:val="none" w:sz="0" w:space="0" w:color="auto"/>
            <w:bottom w:val="none" w:sz="0" w:space="0" w:color="auto"/>
            <w:right w:val="none" w:sz="0" w:space="0" w:color="auto"/>
          </w:divBdr>
        </w:div>
        <w:div w:id="1651447010">
          <w:marLeft w:val="0"/>
          <w:marRight w:val="0"/>
          <w:marTop w:val="0"/>
          <w:marBottom w:val="0"/>
          <w:divBdr>
            <w:top w:val="none" w:sz="0" w:space="0" w:color="auto"/>
            <w:left w:val="none" w:sz="0" w:space="0" w:color="auto"/>
            <w:bottom w:val="none" w:sz="0" w:space="0" w:color="auto"/>
            <w:right w:val="none" w:sz="0" w:space="0" w:color="auto"/>
          </w:divBdr>
        </w:div>
        <w:div w:id="1695571458">
          <w:marLeft w:val="0"/>
          <w:marRight w:val="0"/>
          <w:marTop w:val="0"/>
          <w:marBottom w:val="0"/>
          <w:divBdr>
            <w:top w:val="none" w:sz="0" w:space="0" w:color="auto"/>
            <w:left w:val="none" w:sz="0" w:space="0" w:color="auto"/>
            <w:bottom w:val="none" w:sz="0" w:space="0" w:color="auto"/>
            <w:right w:val="none" w:sz="0" w:space="0" w:color="auto"/>
          </w:divBdr>
        </w:div>
        <w:div w:id="1729449049">
          <w:marLeft w:val="0"/>
          <w:marRight w:val="0"/>
          <w:marTop w:val="0"/>
          <w:marBottom w:val="0"/>
          <w:divBdr>
            <w:top w:val="none" w:sz="0" w:space="0" w:color="auto"/>
            <w:left w:val="none" w:sz="0" w:space="0" w:color="auto"/>
            <w:bottom w:val="none" w:sz="0" w:space="0" w:color="auto"/>
            <w:right w:val="none" w:sz="0" w:space="0" w:color="auto"/>
          </w:divBdr>
        </w:div>
        <w:div w:id="1848515333">
          <w:marLeft w:val="0"/>
          <w:marRight w:val="0"/>
          <w:marTop w:val="0"/>
          <w:marBottom w:val="0"/>
          <w:divBdr>
            <w:top w:val="none" w:sz="0" w:space="0" w:color="auto"/>
            <w:left w:val="none" w:sz="0" w:space="0" w:color="auto"/>
            <w:bottom w:val="none" w:sz="0" w:space="0" w:color="auto"/>
            <w:right w:val="none" w:sz="0" w:space="0" w:color="auto"/>
          </w:divBdr>
        </w:div>
        <w:div w:id="1867526012">
          <w:marLeft w:val="0"/>
          <w:marRight w:val="0"/>
          <w:marTop w:val="0"/>
          <w:marBottom w:val="0"/>
          <w:divBdr>
            <w:top w:val="none" w:sz="0" w:space="0" w:color="auto"/>
            <w:left w:val="none" w:sz="0" w:space="0" w:color="auto"/>
            <w:bottom w:val="none" w:sz="0" w:space="0" w:color="auto"/>
            <w:right w:val="none" w:sz="0" w:space="0" w:color="auto"/>
          </w:divBdr>
        </w:div>
        <w:div w:id="1908030067">
          <w:marLeft w:val="0"/>
          <w:marRight w:val="0"/>
          <w:marTop w:val="0"/>
          <w:marBottom w:val="0"/>
          <w:divBdr>
            <w:top w:val="none" w:sz="0" w:space="0" w:color="auto"/>
            <w:left w:val="none" w:sz="0" w:space="0" w:color="auto"/>
            <w:bottom w:val="none" w:sz="0" w:space="0" w:color="auto"/>
            <w:right w:val="none" w:sz="0" w:space="0" w:color="auto"/>
          </w:divBdr>
        </w:div>
        <w:div w:id="2099786841">
          <w:marLeft w:val="0"/>
          <w:marRight w:val="0"/>
          <w:marTop w:val="0"/>
          <w:marBottom w:val="0"/>
          <w:divBdr>
            <w:top w:val="none" w:sz="0" w:space="0" w:color="auto"/>
            <w:left w:val="none" w:sz="0" w:space="0" w:color="auto"/>
            <w:bottom w:val="none" w:sz="0" w:space="0" w:color="auto"/>
            <w:right w:val="none" w:sz="0" w:space="0" w:color="auto"/>
          </w:divBdr>
        </w:div>
      </w:divsChild>
    </w:div>
    <w:div w:id="597568442">
      <w:bodyDiv w:val="1"/>
      <w:marLeft w:val="0"/>
      <w:marRight w:val="0"/>
      <w:marTop w:val="0"/>
      <w:marBottom w:val="0"/>
      <w:divBdr>
        <w:top w:val="none" w:sz="0" w:space="0" w:color="auto"/>
        <w:left w:val="none" w:sz="0" w:space="0" w:color="auto"/>
        <w:bottom w:val="none" w:sz="0" w:space="0" w:color="auto"/>
        <w:right w:val="none" w:sz="0" w:space="0" w:color="auto"/>
      </w:divBdr>
      <w:divsChild>
        <w:div w:id="227230385">
          <w:marLeft w:val="0"/>
          <w:marRight w:val="0"/>
          <w:marTop w:val="0"/>
          <w:marBottom w:val="0"/>
          <w:divBdr>
            <w:top w:val="none" w:sz="0" w:space="0" w:color="auto"/>
            <w:left w:val="none" w:sz="0" w:space="0" w:color="auto"/>
            <w:bottom w:val="none" w:sz="0" w:space="0" w:color="auto"/>
            <w:right w:val="none" w:sz="0" w:space="0" w:color="auto"/>
          </w:divBdr>
          <w:divsChild>
            <w:div w:id="559437307">
              <w:marLeft w:val="0"/>
              <w:marRight w:val="0"/>
              <w:marTop w:val="0"/>
              <w:marBottom w:val="0"/>
              <w:divBdr>
                <w:top w:val="none" w:sz="0" w:space="0" w:color="auto"/>
                <w:left w:val="none" w:sz="0" w:space="0" w:color="auto"/>
                <w:bottom w:val="none" w:sz="0" w:space="0" w:color="auto"/>
                <w:right w:val="none" w:sz="0" w:space="0" w:color="auto"/>
              </w:divBdr>
              <w:divsChild>
                <w:div w:id="10607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0729">
      <w:bodyDiv w:val="1"/>
      <w:marLeft w:val="0"/>
      <w:marRight w:val="0"/>
      <w:marTop w:val="0"/>
      <w:marBottom w:val="0"/>
      <w:divBdr>
        <w:top w:val="none" w:sz="0" w:space="0" w:color="auto"/>
        <w:left w:val="none" w:sz="0" w:space="0" w:color="auto"/>
        <w:bottom w:val="none" w:sz="0" w:space="0" w:color="auto"/>
        <w:right w:val="none" w:sz="0" w:space="0" w:color="auto"/>
      </w:divBdr>
    </w:div>
    <w:div w:id="799958053">
      <w:bodyDiv w:val="1"/>
      <w:marLeft w:val="0"/>
      <w:marRight w:val="0"/>
      <w:marTop w:val="0"/>
      <w:marBottom w:val="0"/>
      <w:divBdr>
        <w:top w:val="none" w:sz="0" w:space="0" w:color="auto"/>
        <w:left w:val="none" w:sz="0" w:space="0" w:color="auto"/>
        <w:bottom w:val="none" w:sz="0" w:space="0" w:color="auto"/>
        <w:right w:val="none" w:sz="0" w:space="0" w:color="auto"/>
      </w:divBdr>
      <w:divsChild>
        <w:div w:id="196283211">
          <w:marLeft w:val="0"/>
          <w:marRight w:val="0"/>
          <w:marTop w:val="0"/>
          <w:marBottom w:val="0"/>
          <w:divBdr>
            <w:top w:val="none" w:sz="0" w:space="0" w:color="auto"/>
            <w:left w:val="none" w:sz="0" w:space="0" w:color="auto"/>
            <w:bottom w:val="none" w:sz="0" w:space="0" w:color="auto"/>
            <w:right w:val="none" w:sz="0" w:space="0" w:color="auto"/>
          </w:divBdr>
        </w:div>
        <w:div w:id="271979974">
          <w:marLeft w:val="0"/>
          <w:marRight w:val="0"/>
          <w:marTop w:val="0"/>
          <w:marBottom w:val="0"/>
          <w:divBdr>
            <w:top w:val="none" w:sz="0" w:space="0" w:color="auto"/>
            <w:left w:val="none" w:sz="0" w:space="0" w:color="auto"/>
            <w:bottom w:val="none" w:sz="0" w:space="0" w:color="auto"/>
            <w:right w:val="none" w:sz="0" w:space="0" w:color="auto"/>
          </w:divBdr>
        </w:div>
        <w:div w:id="480579557">
          <w:marLeft w:val="0"/>
          <w:marRight w:val="0"/>
          <w:marTop w:val="0"/>
          <w:marBottom w:val="0"/>
          <w:divBdr>
            <w:top w:val="none" w:sz="0" w:space="0" w:color="auto"/>
            <w:left w:val="none" w:sz="0" w:space="0" w:color="auto"/>
            <w:bottom w:val="none" w:sz="0" w:space="0" w:color="auto"/>
            <w:right w:val="none" w:sz="0" w:space="0" w:color="auto"/>
          </w:divBdr>
        </w:div>
        <w:div w:id="517935524">
          <w:marLeft w:val="0"/>
          <w:marRight w:val="0"/>
          <w:marTop w:val="0"/>
          <w:marBottom w:val="0"/>
          <w:divBdr>
            <w:top w:val="none" w:sz="0" w:space="0" w:color="auto"/>
            <w:left w:val="none" w:sz="0" w:space="0" w:color="auto"/>
            <w:bottom w:val="none" w:sz="0" w:space="0" w:color="auto"/>
            <w:right w:val="none" w:sz="0" w:space="0" w:color="auto"/>
          </w:divBdr>
        </w:div>
        <w:div w:id="585765937">
          <w:marLeft w:val="0"/>
          <w:marRight w:val="0"/>
          <w:marTop w:val="0"/>
          <w:marBottom w:val="0"/>
          <w:divBdr>
            <w:top w:val="none" w:sz="0" w:space="0" w:color="auto"/>
            <w:left w:val="none" w:sz="0" w:space="0" w:color="auto"/>
            <w:bottom w:val="none" w:sz="0" w:space="0" w:color="auto"/>
            <w:right w:val="none" w:sz="0" w:space="0" w:color="auto"/>
          </w:divBdr>
        </w:div>
        <w:div w:id="647786195">
          <w:marLeft w:val="0"/>
          <w:marRight w:val="0"/>
          <w:marTop w:val="0"/>
          <w:marBottom w:val="0"/>
          <w:divBdr>
            <w:top w:val="none" w:sz="0" w:space="0" w:color="auto"/>
            <w:left w:val="none" w:sz="0" w:space="0" w:color="auto"/>
            <w:bottom w:val="none" w:sz="0" w:space="0" w:color="auto"/>
            <w:right w:val="none" w:sz="0" w:space="0" w:color="auto"/>
          </w:divBdr>
        </w:div>
        <w:div w:id="649021644">
          <w:marLeft w:val="0"/>
          <w:marRight w:val="0"/>
          <w:marTop w:val="0"/>
          <w:marBottom w:val="0"/>
          <w:divBdr>
            <w:top w:val="none" w:sz="0" w:space="0" w:color="auto"/>
            <w:left w:val="none" w:sz="0" w:space="0" w:color="auto"/>
            <w:bottom w:val="none" w:sz="0" w:space="0" w:color="auto"/>
            <w:right w:val="none" w:sz="0" w:space="0" w:color="auto"/>
          </w:divBdr>
        </w:div>
        <w:div w:id="811482516">
          <w:marLeft w:val="0"/>
          <w:marRight w:val="0"/>
          <w:marTop w:val="0"/>
          <w:marBottom w:val="0"/>
          <w:divBdr>
            <w:top w:val="none" w:sz="0" w:space="0" w:color="auto"/>
            <w:left w:val="none" w:sz="0" w:space="0" w:color="auto"/>
            <w:bottom w:val="none" w:sz="0" w:space="0" w:color="auto"/>
            <w:right w:val="none" w:sz="0" w:space="0" w:color="auto"/>
          </w:divBdr>
        </w:div>
        <w:div w:id="912662811">
          <w:marLeft w:val="0"/>
          <w:marRight w:val="0"/>
          <w:marTop w:val="0"/>
          <w:marBottom w:val="0"/>
          <w:divBdr>
            <w:top w:val="none" w:sz="0" w:space="0" w:color="auto"/>
            <w:left w:val="none" w:sz="0" w:space="0" w:color="auto"/>
            <w:bottom w:val="none" w:sz="0" w:space="0" w:color="auto"/>
            <w:right w:val="none" w:sz="0" w:space="0" w:color="auto"/>
          </w:divBdr>
        </w:div>
        <w:div w:id="1172333506">
          <w:marLeft w:val="0"/>
          <w:marRight w:val="0"/>
          <w:marTop w:val="0"/>
          <w:marBottom w:val="0"/>
          <w:divBdr>
            <w:top w:val="none" w:sz="0" w:space="0" w:color="auto"/>
            <w:left w:val="none" w:sz="0" w:space="0" w:color="auto"/>
            <w:bottom w:val="none" w:sz="0" w:space="0" w:color="auto"/>
            <w:right w:val="none" w:sz="0" w:space="0" w:color="auto"/>
          </w:divBdr>
        </w:div>
        <w:div w:id="1191382160">
          <w:marLeft w:val="0"/>
          <w:marRight w:val="0"/>
          <w:marTop w:val="0"/>
          <w:marBottom w:val="0"/>
          <w:divBdr>
            <w:top w:val="none" w:sz="0" w:space="0" w:color="auto"/>
            <w:left w:val="none" w:sz="0" w:space="0" w:color="auto"/>
            <w:bottom w:val="none" w:sz="0" w:space="0" w:color="auto"/>
            <w:right w:val="none" w:sz="0" w:space="0" w:color="auto"/>
          </w:divBdr>
        </w:div>
        <w:div w:id="1308510914">
          <w:marLeft w:val="0"/>
          <w:marRight w:val="0"/>
          <w:marTop w:val="0"/>
          <w:marBottom w:val="0"/>
          <w:divBdr>
            <w:top w:val="none" w:sz="0" w:space="0" w:color="auto"/>
            <w:left w:val="none" w:sz="0" w:space="0" w:color="auto"/>
            <w:bottom w:val="none" w:sz="0" w:space="0" w:color="auto"/>
            <w:right w:val="none" w:sz="0" w:space="0" w:color="auto"/>
          </w:divBdr>
        </w:div>
        <w:div w:id="1354307446">
          <w:marLeft w:val="0"/>
          <w:marRight w:val="0"/>
          <w:marTop w:val="0"/>
          <w:marBottom w:val="0"/>
          <w:divBdr>
            <w:top w:val="none" w:sz="0" w:space="0" w:color="auto"/>
            <w:left w:val="none" w:sz="0" w:space="0" w:color="auto"/>
            <w:bottom w:val="none" w:sz="0" w:space="0" w:color="auto"/>
            <w:right w:val="none" w:sz="0" w:space="0" w:color="auto"/>
          </w:divBdr>
        </w:div>
        <w:div w:id="1363899696">
          <w:marLeft w:val="0"/>
          <w:marRight w:val="0"/>
          <w:marTop w:val="0"/>
          <w:marBottom w:val="0"/>
          <w:divBdr>
            <w:top w:val="none" w:sz="0" w:space="0" w:color="auto"/>
            <w:left w:val="none" w:sz="0" w:space="0" w:color="auto"/>
            <w:bottom w:val="none" w:sz="0" w:space="0" w:color="auto"/>
            <w:right w:val="none" w:sz="0" w:space="0" w:color="auto"/>
          </w:divBdr>
        </w:div>
        <w:div w:id="1499923917">
          <w:marLeft w:val="0"/>
          <w:marRight w:val="0"/>
          <w:marTop w:val="0"/>
          <w:marBottom w:val="0"/>
          <w:divBdr>
            <w:top w:val="none" w:sz="0" w:space="0" w:color="auto"/>
            <w:left w:val="none" w:sz="0" w:space="0" w:color="auto"/>
            <w:bottom w:val="none" w:sz="0" w:space="0" w:color="auto"/>
            <w:right w:val="none" w:sz="0" w:space="0" w:color="auto"/>
          </w:divBdr>
        </w:div>
        <w:div w:id="1509372694">
          <w:marLeft w:val="0"/>
          <w:marRight w:val="0"/>
          <w:marTop w:val="0"/>
          <w:marBottom w:val="0"/>
          <w:divBdr>
            <w:top w:val="none" w:sz="0" w:space="0" w:color="auto"/>
            <w:left w:val="none" w:sz="0" w:space="0" w:color="auto"/>
            <w:bottom w:val="none" w:sz="0" w:space="0" w:color="auto"/>
            <w:right w:val="none" w:sz="0" w:space="0" w:color="auto"/>
          </w:divBdr>
        </w:div>
        <w:div w:id="1531451822">
          <w:marLeft w:val="0"/>
          <w:marRight w:val="0"/>
          <w:marTop w:val="0"/>
          <w:marBottom w:val="0"/>
          <w:divBdr>
            <w:top w:val="none" w:sz="0" w:space="0" w:color="auto"/>
            <w:left w:val="none" w:sz="0" w:space="0" w:color="auto"/>
            <w:bottom w:val="none" w:sz="0" w:space="0" w:color="auto"/>
            <w:right w:val="none" w:sz="0" w:space="0" w:color="auto"/>
          </w:divBdr>
        </w:div>
        <w:div w:id="1582062990">
          <w:marLeft w:val="0"/>
          <w:marRight w:val="0"/>
          <w:marTop w:val="0"/>
          <w:marBottom w:val="0"/>
          <w:divBdr>
            <w:top w:val="none" w:sz="0" w:space="0" w:color="auto"/>
            <w:left w:val="none" w:sz="0" w:space="0" w:color="auto"/>
            <w:bottom w:val="none" w:sz="0" w:space="0" w:color="auto"/>
            <w:right w:val="none" w:sz="0" w:space="0" w:color="auto"/>
          </w:divBdr>
        </w:div>
        <w:div w:id="1588614696">
          <w:marLeft w:val="0"/>
          <w:marRight w:val="0"/>
          <w:marTop w:val="0"/>
          <w:marBottom w:val="0"/>
          <w:divBdr>
            <w:top w:val="none" w:sz="0" w:space="0" w:color="auto"/>
            <w:left w:val="none" w:sz="0" w:space="0" w:color="auto"/>
            <w:bottom w:val="none" w:sz="0" w:space="0" w:color="auto"/>
            <w:right w:val="none" w:sz="0" w:space="0" w:color="auto"/>
          </w:divBdr>
        </w:div>
        <w:div w:id="1760566959">
          <w:marLeft w:val="0"/>
          <w:marRight w:val="0"/>
          <w:marTop w:val="0"/>
          <w:marBottom w:val="0"/>
          <w:divBdr>
            <w:top w:val="none" w:sz="0" w:space="0" w:color="auto"/>
            <w:left w:val="none" w:sz="0" w:space="0" w:color="auto"/>
            <w:bottom w:val="none" w:sz="0" w:space="0" w:color="auto"/>
            <w:right w:val="none" w:sz="0" w:space="0" w:color="auto"/>
          </w:divBdr>
        </w:div>
        <w:div w:id="1892693625">
          <w:marLeft w:val="0"/>
          <w:marRight w:val="0"/>
          <w:marTop w:val="0"/>
          <w:marBottom w:val="0"/>
          <w:divBdr>
            <w:top w:val="none" w:sz="0" w:space="0" w:color="auto"/>
            <w:left w:val="none" w:sz="0" w:space="0" w:color="auto"/>
            <w:bottom w:val="none" w:sz="0" w:space="0" w:color="auto"/>
            <w:right w:val="none" w:sz="0" w:space="0" w:color="auto"/>
          </w:divBdr>
        </w:div>
        <w:div w:id="2134976478">
          <w:marLeft w:val="0"/>
          <w:marRight w:val="0"/>
          <w:marTop w:val="0"/>
          <w:marBottom w:val="0"/>
          <w:divBdr>
            <w:top w:val="none" w:sz="0" w:space="0" w:color="auto"/>
            <w:left w:val="none" w:sz="0" w:space="0" w:color="auto"/>
            <w:bottom w:val="none" w:sz="0" w:space="0" w:color="auto"/>
            <w:right w:val="none" w:sz="0" w:space="0" w:color="auto"/>
          </w:divBdr>
        </w:div>
      </w:divsChild>
    </w:div>
    <w:div w:id="963540160">
      <w:bodyDiv w:val="1"/>
      <w:marLeft w:val="0"/>
      <w:marRight w:val="0"/>
      <w:marTop w:val="0"/>
      <w:marBottom w:val="0"/>
      <w:divBdr>
        <w:top w:val="none" w:sz="0" w:space="0" w:color="auto"/>
        <w:left w:val="none" w:sz="0" w:space="0" w:color="auto"/>
        <w:bottom w:val="none" w:sz="0" w:space="0" w:color="auto"/>
        <w:right w:val="none" w:sz="0" w:space="0" w:color="auto"/>
      </w:divBdr>
    </w:div>
    <w:div w:id="1051617978">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
        <w:div w:id="423454159">
          <w:marLeft w:val="0"/>
          <w:marRight w:val="0"/>
          <w:marTop w:val="0"/>
          <w:marBottom w:val="0"/>
          <w:divBdr>
            <w:top w:val="none" w:sz="0" w:space="0" w:color="auto"/>
            <w:left w:val="none" w:sz="0" w:space="0" w:color="auto"/>
            <w:bottom w:val="none" w:sz="0" w:space="0" w:color="auto"/>
            <w:right w:val="none" w:sz="0" w:space="0" w:color="auto"/>
          </w:divBdr>
        </w:div>
        <w:div w:id="605700530">
          <w:marLeft w:val="0"/>
          <w:marRight w:val="0"/>
          <w:marTop w:val="0"/>
          <w:marBottom w:val="0"/>
          <w:divBdr>
            <w:top w:val="none" w:sz="0" w:space="0" w:color="auto"/>
            <w:left w:val="none" w:sz="0" w:space="0" w:color="auto"/>
            <w:bottom w:val="none" w:sz="0" w:space="0" w:color="auto"/>
            <w:right w:val="none" w:sz="0" w:space="0" w:color="auto"/>
          </w:divBdr>
        </w:div>
        <w:div w:id="684676898">
          <w:marLeft w:val="0"/>
          <w:marRight w:val="0"/>
          <w:marTop w:val="0"/>
          <w:marBottom w:val="0"/>
          <w:divBdr>
            <w:top w:val="none" w:sz="0" w:space="0" w:color="auto"/>
            <w:left w:val="none" w:sz="0" w:space="0" w:color="auto"/>
            <w:bottom w:val="none" w:sz="0" w:space="0" w:color="auto"/>
            <w:right w:val="none" w:sz="0" w:space="0" w:color="auto"/>
          </w:divBdr>
        </w:div>
        <w:div w:id="714936557">
          <w:marLeft w:val="0"/>
          <w:marRight w:val="0"/>
          <w:marTop w:val="0"/>
          <w:marBottom w:val="0"/>
          <w:divBdr>
            <w:top w:val="none" w:sz="0" w:space="0" w:color="auto"/>
            <w:left w:val="none" w:sz="0" w:space="0" w:color="auto"/>
            <w:bottom w:val="none" w:sz="0" w:space="0" w:color="auto"/>
            <w:right w:val="none" w:sz="0" w:space="0" w:color="auto"/>
          </w:divBdr>
        </w:div>
        <w:div w:id="725035576">
          <w:marLeft w:val="0"/>
          <w:marRight w:val="0"/>
          <w:marTop w:val="0"/>
          <w:marBottom w:val="0"/>
          <w:divBdr>
            <w:top w:val="none" w:sz="0" w:space="0" w:color="auto"/>
            <w:left w:val="none" w:sz="0" w:space="0" w:color="auto"/>
            <w:bottom w:val="none" w:sz="0" w:space="0" w:color="auto"/>
            <w:right w:val="none" w:sz="0" w:space="0" w:color="auto"/>
          </w:divBdr>
        </w:div>
        <w:div w:id="81422073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202940259">
          <w:marLeft w:val="0"/>
          <w:marRight w:val="0"/>
          <w:marTop w:val="0"/>
          <w:marBottom w:val="0"/>
          <w:divBdr>
            <w:top w:val="none" w:sz="0" w:space="0" w:color="auto"/>
            <w:left w:val="none" w:sz="0" w:space="0" w:color="auto"/>
            <w:bottom w:val="none" w:sz="0" w:space="0" w:color="auto"/>
            <w:right w:val="none" w:sz="0" w:space="0" w:color="auto"/>
          </w:divBdr>
        </w:div>
        <w:div w:id="1406799722">
          <w:marLeft w:val="0"/>
          <w:marRight w:val="0"/>
          <w:marTop w:val="0"/>
          <w:marBottom w:val="0"/>
          <w:divBdr>
            <w:top w:val="none" w:sz="0" w:space="0" w:color="auto"/>
            <w:left w:val="none" w:sz="0" w:space="0" w:color="auto"/>
            <w:bottom w:val="none" w:sz="0" w:space="0" w:color="auto"/>
            <w:right w:val="none" w:sz="0" w:space="0" w:color="auto"/>
          </w:divBdr>
        </w:div>
        <w:div w:id="1411318179">
          <w:marLeft w:val="0"/>
          <w:marRight w:val="0"/>
          <w:marTop w:val="0"/>
          <w:marBottom w:val="0"/>
          <w:divBdr>
            <w:top w:val="none" w:sz="0" w:space="0" w:color="auto"/>
            <w:left w:val="none" w:sz="0" w:space="0" w:color="auto"/>
            <w:bottom w:val="none" w:sz="0" w:space="0" w:color="auto"/>
            <w:right w:val="none" w:sz="0" w:space="0" w:color="auto"/>
          </w:divBdr>
        </w:div>
        <w:div w:id="1604417378">
          <w:marLeft w:val="0"/>
          <w:marRight w:val="0"/>
          <w:marTop w:val="0"/>
          <w:marBottom w:val="0"/>
          <w:divBdr>
            <w:top w:val="none" w:sz="0" w:space="0" w:color="auto"/>
            <w:left w:val="none" w:sz="0" w:space="0" w:color="auto"/>
            <w:bottom w:val="none" w:sz="0" w:space="0" w:color="auto"/>
            <w:right w:val="none" w:sz="0" w:space="0" w:color="auto"/>
          </w:divBdr>
        </w:div>
        <w:div w:id="1642151768">
          <w:marLeft w:val="0"/>
          <w:marRight w:val="0"/>
          <w:marTop w:val="0"/>
          <w:marBottom w:val="0"/>
          <w:divBdr>
            <w:top w:val="none" w:sz="0" w:space="0" w:color="auto"/>
            <w:left w:val="none" w:sz="0" w:space="0" w:color="auto"/>
            <w:bottom w:val="none" w:sz="0" w:space="0" w:color="auto"/>
            <w:right w:val="none" w:sz="0" w:space="0" w:color="auto"/>
          </w:divBdr>
        </w:div>
        <w:div w:id="1666670526">
          <w:marLeft w:val="0"/>
          <w:marRight w:val="0"/>
          <w:marTop w:val="0"/>
          <w:marBottom w:val="0"/>
          <w:divBdr>
            <w:top w:val="none" w:sz="0" w:space="0" w:color="auto"/>
            <w:left w:val="none" w:sz="0" w:space="0" w:color="auto"/>
            <w:bottom w:val="none" w:sz="0" w:space="0" w:color="auto"/>
            <w:right w:val="none" w:sz="0" w:space="0" w:color="auto"/>
          </w:divBdr>
        </w:div>
        <w:div w:id="1699118300">
          <w:marLeft w:val="0"/>
          <w:marRight w:val="0"/>
          <w:marTop w:val="0"/>
          <w:marBottom w:val="0"/>
          <w:divBdr>
            <w:top w:val="none" w:sz="0" w:space="0" w:color="auto"/>
            <w:left w:val="none" w:sz="0" w:space="0" w:color="auto"/>
            <w:bottom w:val="none" w:sz="0" w:space="0" w:color="auto"/>
            <w:right w:val="none" w:sz="0" w:space="0" w:color="auto"/>
          </w:divBdr>
        </w:div>
        <w:div w:id="1856922732">
          <w:marLeft w:val="0"/>
          <w:marRight w:val="0"/>
          <w:marTop w:val="0"/>
          <w:marBottom w:val="0"/>
          <w:divBdr>
            <w:top w:val="none" w:sz="0" w:space="0" w:color="auto"/>
            <w:left w:val="none" w:sz="0" w:space="0" w:color="auto"/>
            <w:bottom w:val="none" w:sz="0" w:space="0" w:color="auto"/>
            <w:right w:val="none" w:sz="0" w:space="0" w:color="auto"/>
          </w:divBdr>
        </w:div>
      </w:divsChild>
    </w:div>
    <w:div w:id="1149202001">
      <w:bodyDiv w:val="1"/>
      <w:marLeft w:val="0"/>
      <w:marRight w:val="0"/>
      <w:marTop w:val="0"/>
      <w:marBottom w:val="0"/>
      <w:divBdr>
        <w:top w:val="none" w:sz="0" w:space="0" w:color="auto"/>
        <w:left w:val="none" w:sz="0" w:space="0" w:color="auto"/>
        <w:bottom w:val="none" w:sz="0" w:space="0" w:color="auto"/>
        <w:right w:val="none" w:sz="0" w:space="0" w:color="auto"/>
      </w:divBdr>
      <w:divsChild>
        <w:div w:id="1843277499">
          <w:marLeft w:val="0"/>
          <w:marRight w:val="0"/>
          <w:marTop w:val="0"/>
          <w:marBottom w:val="0"/>
          <w:divBdr>
            <w:top w:val="none" w:sz="0" w:space="0" w:color="auto"/>
            <w:left w:val="none" w:sz="0" w:space="0" w:color="auto"/>
            <w:bottom w:val="none" w:sz="0" w:space="0" w:color="auto"/>
            <w:right w:val="none" w:sz="0" w:space="0" w:color="auto"/>
          </w:divBdr>
          <w:divsChild>
            <w:div w:id="1868760591">
              <w:marLeft w:val="0"/>
              <w:marRight w:val="0"/>
              <w:marTop w:val="0"/>
              <w:marBottom w:val="0"/>
              <w:divBdr>
                <w:top w:val="none" w:sz="0" w:space="0" w:color="auto"/>
                <w:left w:val="none" w:sz="0" w:space="0" w:color="auto"/>
                <w:bottom w:val="none" w:sz="0" w:space="0" w:color="auto"/>
                <w:right w:val="none" w:sz="0" w:space="0" w:color="auto"/>
              </w:divBdr>
              <w:divsChild>
                <w:div w:id="777943578">
                  <w:marLeft w:val="139"/>
                  <w:marRight w:val="139"/>
                  <w:marTop w:val="173"/>
                  <w:marBottom w:val="52"/>
                  <w:divBdr>
                    <w:top w:val="none" w:sz="0" w:space="0" w:color="auto"/>
                    <w:left w:val="none" w:sz="0" w:space="0" w:color="auto"/>
                    <w:bottom w:val="none" w:sz="0" w:space="0" w:color="auto"/>
                    <w:right w:val="none" w:sz="0" w:space="0" w:color="auto"/>
                  </w:divBdr>
                  <w:divsChild>
                    <w:div w:id="337268326">
                      <w:marLeft w:val="0"/>
                      <w:marRight w:val="0"/>
                      <w:marTop w:val="0"/>
                      <w:marBottom w:val="0"/>
                      <w:divBdr>
                        <w:top w:val="none" w:sz="0" w:space="0" w:color="auto"/>
                        <w:left w:val="none" w:sz="0" w:space="0" w:color="auto"/>
                        <w:bottom w:val="none" w:sz="0" w:space="0" w:color="auto"/>
                        <w:right w:val="none" w:sz="0" w:space="0" w:color="auto"/>
                      </w:divBdr>
                      <w:divsChild>
                        <w:div w:id="1276905273">
                          <w:marLeft w:val="625"/>
                          <w:marRight w:val="0"/>
                          <w:marTop w:val="0"/>
                          <w:marBottom w:val="0"/>
                          <w:divBdr>
                            <w:top w:val="none" w:sz="0" w:space="0" w:color="auto"/>
                            <w:left w:val="none" w:sz="0" w:space="0" w:color="auto"/>
                            <w:bottom w:val="none" w:sz="0" w:space="0" w:color="auto"/>
                            <w:right w:val="none" w:sz="0" w:space="0" w:color="auto"/>
                          </w:divBdr>
                          <w:divsChild>
                            <w:div w:id="1319075734">
                              <w:marLeft w:val="0"/>
                              <w:marRight w:val="0"/>
                              <w:marTop w:val="0"/>
                              <w:marBottom w:val="0"/>
                              <w:divBdr>
                                <w:top w:val="none" w:sz="0" w:space="0" w:color="auto"/>
                                <w:left w:val="none" w:sz="0" w:space="0" w:color="auto"/>
                                <w:bottom w:val="none" w:sz="0" w:space="0" w:color="auto"/>
                                <w:right w:val="none" w:sz="0" w:space="0" w:color="auto"/>
                              </w:divBdr>
                              <w:divsChild>
                                <w:div w:id="379406890">
                                  <w:marLeft w:val="0"/>
                                  <w:marRight w:val="0"/>
                                  <w:marTop w:val="0"/>
                                  <w:marBottom w:val="0"/>
                                  <w:divBdr>
                                    <w:top w:val="single" w:sz="6" w:space="0" w:color="D5D5D5"/>
                                    <w:left w:val="single" w:sz="6" w:space="0" w:color="D5D5D5"/>
                                    <w:bottom w:val="single" w:sz="6" w:space="0" w:color="D5D5D5"/>
                                    <w:right w:val="single" w:sz="6" w:space="0" w:color="D5D5D5"/>
                                  </w:divBdr>
                                  <w:divsChild>
                                    <w:div w:id="2087799076">
                                      <w:marLeft w:val="0"/>
                                      <w:marRight w:val="0"/>
                                      <w:marTop w:val="0"/>
                                      <w:marBottom w:val="0"/>
                                      <w:divBdr>
                                        <w:top w:val="none" w:sz="0" w:space="0" w:color="auto"/>
                                        <w:left w:val="none" w:sz="0" w:space="0" w:color="auto"/>
                                        <w:bottom w:val="none" w:sz="0" w:space="0" w:color="auto"/>
                                        <w:right w:val="none" w:sz="0" w:space="0" w:color="auto"/>
                                      </w:divBdr>
                                      <w:divsChild>
                                        <w:div w:id="2521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1863269">
      <w:bodyDiv w:val="1"/>
      <w:marLeft w:val="0"/>
      <w:marRight w:val="0"/>
      <w:marTop w:val="0"/>
      <w:marBottom w:val="0"/>
      <w:divBdr>
        <w:top w:val="none" w:sz="0" w:space="0" w:color="auto"/>
        <w:left w:val="none" w:sz="0" w:space="0" w:color="auto"/>
        <w:bottom w:val="none" w:sz="0" w:space="0" w:color="auto"/>
        <w:right w:val="none" w:sz="0" w:space="0" w:color="auto"/>
      </w:divBdr>
    </w:div>
    <w:div w:id="1326206984">
      <w:bodyDiv w:val="1"/>
      <w:marLeft w:val="0"/>
      <w:marRight w:val="0"/>
      <w:marTop w:val="0"/>
      <w:marBottom w:val="0"/>
      <w:divBdr>
        <w:top w:val="none" w:sz="0" w:space="0" w:color="auto"/>
        <w:left w:val="none" w:sz="0" w:space="0" w:color="auto"/>
        <w:bottom w:val="none" w:sz="0" w:space="0" w:color="auto"/>
        <w:right w:val="none" w:sz="0" w:space="0" w:color="auto"/>
      </w:divBdr>
      <w:divsChild>
        <w:div w:id="707994617">
          <w:marLeft w:val="0"/>
          <w:marRight w:val="0"/>
          <w:marTop w:val="0"/>
          <w:marBottom w:val="0"/>
          <w:divBdr>
            <w:top w:val="none" w:sz="0" w:space="0" w:color="auto"/>
            <w:left w:val="none" w:sz="0" w:space="0" w:color="auto"/>
            <w:bottom w:val="none" w:sz="0" w:space="0" w:color="auto"/>
            <w:right w:val="none" w:sz="0" w:space="0" w:color="auto"/>
          </w:divBdr>
          <w:divsChild>
            <w:div w:id="1920820112">
              <w:marLeft w:val="0"/>
              <w:marRight w:val="-520"/>
              <w:marTop w:val="0"/>
              <w:marBottom w:val="0"/>
              <w:divBdr>
                <w:top w:val="none" w:sz="0" w:space="0" w:color="auto"/>
                <w:left w:val="none" w:sz="0" w:space="0" w:color="auto"/>
                <w:bottom w:val="none" w:sz="0" w:space="0" w:color="auto"/>
                <w:right w:val="none" w:sz="0" w:space="0" w:color="auto"/>
              </w:divBdr>
              <w:divsChild>
                <w:div w:id="1305819366">
                  <w:marLeft w:val="0"/>
                  <w:marRight w:val="-260"/>
                  <w:marTop w:val="0"/>
                  <w:marBottom w:val="0"/>
                  <w:divBdr>
                    <w:top w:val="none" w:sz="0" w:space="0" w:color="auto"/>
                    <w:left w:val="none" w:sz="0" w:space="0" w:color="auto"/>
                    <w:bottom w:val="none" w:sz="0" w:space="0" w:color="auto"/>
                    <w:right w:val="none" w:sz="0" w:space="0" w:color="auto"/>
                  </w:divBdr>
                  <w:divsChild>
                    <w:div w:id="492180660">
                      <w:marLeft w:val="0"/>
                      <w:marRight w:val="0"/>
                      <w:marTop w:val="0"/>
                      <w:marBottom w:val="0"/>
                      <w:divBdr>
                        <w:top w:val="none" w:sz="0" w:space="0" w:color="auto"/>
                        <w:left w:val="none" w:sz="0" w:space="0" w:color="auto"/>
                        <w:bottom w:val="none" w:sz="0" w:space="0" w:color="auto"/>
                        <w:right w:val="none" w:sz="0" w:space="0" w:color="auto"/>
                      </w:divBdr>
                      <w:divsChild>
                        <w:div w:id="1038043685">
                          <w:marLeft w:val="0"/>
                          <w:marRight w:val="0"/>
                          <w:marTop w:val="0"/>
                          <w:marBottom w:val="0"/>
                          <w:divBdr>
                            <w:top w:val="none" w:sz="0" w:space="0" w:color="auto"/>
                            <w:left w:val="none" w:sz="0" w:space="0" w:color="auto"/>
                            <w:bottom w:val="none" w:sz="0" w:space="0" w:color="auto"/>
                            <w:right w:val="none" w:sz="0" w:space="0" w:color="auto"/>
                          </w:divBdr>
                          <w:divsChild>
                            <w:div w:id="901670394">
                              <w:marLeft w:val="0"/>
                              <w:marRight w:val="0"/>
                              <w:marTop w:val="0"/>
                              <w:marBottom w:val="0"/>
                              <w:divBdr>
                                <w:top w:val="none" w:sz="0" w:space="0" w:color="auto"/>
                                <w:left w:val="none" w:sz="0" w:space="0" w:color="auto"/>
                                <w:bottom w:val="none" w:sz="0" w:space="0" w:color="auto"/>
                                <w:right w:val="none" w:sz="0" w:space="0" w:color="auto"/>
                              </w:divBdr>
                              <w:divsChild>
                                <w:div w:id="1674450036">
                                  <w:marLeft w:val="0"/>
                                  <w:marRight w:val="0"/>
                                  <w:marTop w:val="0"/>
                                  <w:marBottom w:val="0"/>
                                  <w:divBdr>
                                    <w:top w:val="none" w:sz="0" w:space="0" w:color="auto"/>
                                    <w:left w:val="none" w:sz="0" w:space="0" w:color="auto"/>
                                    <w:bottom w:val="none" w:sz="0" w:space="0" w:color="auto"/>
                                    <w:right w:val="none" w:sz="0" w:space="0" w:color="auto"/>
                                  </w:divBdr>
                                  <w:divsChild>
                                    <w:div w:id="853376859">
                                      <w:marLeft w:val="0"/>
                                      <w:marRight w:val="0"/>
                                      <w:marTop w:val="0"/>
                                      <w:marBottom w:val="0"/>
                                      <w:divBdr>
                                        <w:top w:val="none" w:sz="0" w:space="0" w:color="auto"/>
                                        <w:left w:val="none" w:sz="0" w:space="0" w:color="auto"/>
                                        <w:bottom w:val="none" w:sz="0" w:space="0" w:color="auto"/>
                                        <w:right w:val="none" w:sz="0" w:space="0" w:color="auto"/>
                                      </w:divBdr>
                                      <w:divsChild>
                                        <w:div w:id="1875802946">
                                          <w:marLeft w:val="0"/>
                                          <w:marRight w:val="0"/>
                                          <w:marTop w:val="0"/>
                                          <w:marBottom w:val="0"/>
                                          <w:divBdr>
                                            <w:top w:val="none" w:sz="0" w:space="0" w:color="auto"/>
                                            <w:left w:val="none" w:sz="0" w:space="0" w:color="auto"/>
                                            <w:bottom w:val="none" w:sz="0" w:space="0" w:color="auto"/>
                                            <w:right w:val="none" w:sz="0" w:space="0" w:color="auto"/>
                                          </w:divBdr>
                                          <w:divsChild>
                                            <w:div w:id="1898275399">
                                              <w:marLeft w:val="0"/>
                                              <w:marRight w:val="0"/>
                                              <w:marTop w:val="0"/>
                                              <w:marBottom w:val="0"/>
                                              <w:divBdr>
                                                <w:top w:val="none" w:sz="0" w:space="0" w:color="auto"/>
                                                <w:left w:val="none" w:sz="0" w:space="0" w:color="auto"/>
                                                <w:bottom w:val="none" w:sz="0" w:space="0" w:color="auto"/>
                                                <w:right w:val="none" w:sz="0" w:space="0" w:color="auto"/>
                                              </w:divBdr>
                                              <w:divsChild>
                                                <w:div w:id="783764885">
                                                  <w:marLeft w:val="0"/>
                                                  <w:marRight w:val="0"/>
                                                  <w:marTop w:val="0"/>
                                                  <w:marBottom w:val="0"/>
                                                  <w:divBdr>
                                                    <w:top w:val="none" w:sz="0" w:space="0" w:color="auto"/>
                                                    <w:left w:val="none" w:sz="0" w:space="0" w:color="auto"/>
                                                    <w:bottom w:val="none" w:sz="0" w:space="0" w:color="auto"/>
                                                    <w:right w:val="none" w:sz="0" w:space="0" w:color="auto"/>
                                                  </w:divBdr>
                                                  <w:divsChild>
                                                    <w:div w:id="1846627565">
                                                      <w:marLeft w:val="0"/>
                                                      <w:marRight w:val="0"/>
                                                      <w:marTop w:val="0"/>
                                                      <w:marBottom w:val="0"/>
                                                      <w:divBdr>
                                                        <w:top w:val="none" w:sz="0" w:space="0" w:color="auto"/>
                                                        <w:left w:val="none" w:sz="0" w:space="0" w:color="auto"/>
                                                        <w:bottom w:val="none" w:sz="0" w:space="0" w:color="auto"/>
                                                        <w:right w:val="none" w:sz="0" w:space="0" w:color="auto"/>
                                                      </w:divBdr>
                                                      <w:divsChild>
                                                        <w:div w:id="363871382">
                                                          <w:marLeft w:val="0"/>
                                                          <w:marRight w:val="0"/>
                                                          <w:marTop w:val="0"/>
                                                          <w:marBottom w:val="0"/>
                                                          <w:divBdr>
                                                            <w:top w:val="none" w:sz="0" w:space="0" w:color="auto"/>
                                                            <w:left w:val="none" w:sz="0" w:space="0" w:color="auto"/>
                                                            <w:bottom w:val="none" w:sz="0" w:space="0" w:color="auto"/>
                                                            <w:right w:val="none" w:sz="0" w:space="0" w:color="auto"/>
                                                          </w:divBdr>
                                                          <w:divsChild>
                                                            <w:div w:id="1838155110">
                                                              <w:marLeft w:val="0"/>
                                                              <w:marRight w:val="867"/>
                                                              <w:marTop w:val="0"/>
                                                              <w:marBottom w:val="0"/>
                                                              <w:divBdr>
                                                                <w:top w:val="none" w:sz="0" w:space="0" w:color="auto"/>
                                                                <w:left w:val="none" w:sz="0" w:space="0" w:color="auto"/>
                                                                <w:bottom w:val="none" w:sz="0" w:space="0" w:color="auto"/>
                                                                <w:right w:val="none" w:sz="0" w:space="0" w:color="auto"/>
                                                              </w:divBdr>
                                                            </w:div>
                                                          </w:divsChild>
                                                        </w:div>
                                                        <w:div w:id="643391608">
                                                          <w:marLeft w:val="0"/>
                                                          <w:marRight w:val="0"/>
                                                          <w:marTop w:val="0"/>
                                                          <w:marBottom w:val="0"/>
                                                          <w:divBdr>
                                                            <w:top w:val="none" w:sz="0" w:space="0" w:color="auto"/>
                                                            <w:left w:val="none" w:sz="0" w:space="0" w:color="auto"/>
                                                            <w:bottom w:val="none" w:sz="0" w:space="0" w:color="auto"/>
                                                            <w:right w:val="none" w:sz="0" w:space="0" w:color="auto"/>
                                                          </w:divBdr>
                                                          <w:divsChild>
                                                            <w:div w:id="1607035792">
                                                              <w:marLeft w:val="0"/>
                                                              <w:marRight w:val="8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373219">
      <w:bodyDiv w:val="1"/>
      <w:marLeft w:val="0"/>
      <w:marRight w:val="0"/>
      <w:marTop w:val="0"/>
      <w:marBottom w:val="0"/>
      <w:divBdr>
        <w:top w:val="none" w:sz="0" w:space="0" w:color="auto"/>
        <w:left w:val="none" w:sz="0" w:space="0" w:color="auto"/>
        <w:bottom w:val="none" w:sz="0" w:space="0" w:color="auto"/>
        <w:right w:val="none" w:sz="0" w:space="0" w:color="auto"/>
      </w:divBdr>
      <w:divsChild>
        <w:div w:id="10496806">
          <w:marLeft w:val="0"/>
          <w:marRight w:val="0"/>
          <w:marTop w:val="0"/>
          <w:marBottom w:val="0"/>
          <w:divBdr>
            <w:top w:val="none" w:sz="0" w:space="0" w:color="auto"/>
            <w:left w:val="none" w:sz="0" w:space="0" w:color="auto"/>
            <w:bottom w:val="none" w:sz="0" w:space="0" w:color="auto"/>
            <w:right w:val="none" w:sz="0" w:space="0" w:color="auto"/>
          </w:divBdr>
        </w:div>
        <w:div w:id="134877215">
          <w:marLeft w:val="0"/>
          <w:marRight w:val="0"/>
          <w:marTop w:val="0"/>
          <w:marBottom w:val="0"/>
          <w:divBdr>
            <w:top w:val="none" w:sz="0" w:space="0" w:color="auto"/>
            <w:left w:val="none" w:sz="0" w:space="0" w:color="auto"/>
            <w:bottom w:val="none" w:sz="0" w:space="0" w:color="auto"/>
            <w:right w:val="none" w:sz="0" w:space="0" w:color="auto"/>
          </w:divBdr>
        </w:div>
        <w:div w:id="215165047">
          <w:marLeft w:val="0"/>
          <w:marRight w:val="0"/>
          <w:marTop w:val="0"/>
          <w:marBottom w:val="0"/>
          <w:divBdr>
            <w:top w:val="none" w:sz="0" w:space="0" w:color="auto"/>
            <w:left w:val="none" w:sz="0" w:space="0" w:color="auto"/>
            <w:bottom w:val="none" w:sz="0" w:space="0" w:color="auto"/>
            <w:right w:val="none" w:sz="0" w:space="0" w:color="auto"/>
          </w:divBdr>
        </w:div>
        <w:div w:id="280962888">
          <w:marLeft w:val="0"/>
          <w:marRight w:val="0"/>
          <w:marTop w:val="0"/>
          <w:marBottom w:val="0"/>
          <w:divBdr>
            <w:top w:val="none" w:sz="0" w:space="0" w:color="auto"/>
            <w:left w:val="none" w:sz="0" w:space="0" w:color="auto"/>
            <w:bottom w:val="none" w:sz="0" w:space="0" w:color="auto"/>
            <w:right w:val="none" w:sz="0" w:space="0" w:color="auto"/>
          </w:divBdr>
        </w:div>
        <w:div w:id="293609521">
          <w:marLeft w:val="0"/>
          <w:marRight w:val="0"/>
          <w:marTop w:val="0"/>
          <w:marBottom w:val="0"/>
          <w:divBdr>
            <w:top w:val="none" w:sz="0" w:space="0" w:color="auto"/>
            <w:left w:val="none" w:sz="0" w:space="0" w:color="auto"/>
            <w:bottom w:val="none" w:sz="0" w:space="0" w:color="auto"/>
            <w:right w:val="none" w:sz="0" w:space="0" w:color="auto"/>
          </w:divBdr>
        </w:div>
        <w:div w:id="346249243">
          <w:marLeft w:val="0"/>
          <w:marRight w:val="0"/>
          <w:marTop w:val="0"/>
          <w:marBottom w:val="0"/>
          <w:divBdr>
            <w:top w:val="none" w:sz="0" w:space="0" w:color="auto"/>
            <w:left w:val="none" w:sz="0" w:space="0" w:color="auto"/>
            <w:bottom w:val="none" w:sz="0" w:space="0" w:color="auto"/>
            <w:right w:val="none" w:sz="0" w:space="0" w:color="auto"/>
          </w:divBdr>
        </w:div>
        <w:div w:id="383335714">
          <w:marLeft w:val="0"/>
          <w:marRight w:val="0"/>
          <w:marTop w:val="0"/>
          <w:marBottom w:val="0"/>
          <w:divBdr>
            <w:top w:val="none" w:sz="0" w:space="0" w:color="auto"/>
            <w:left w:val="none" w:sz="0" w:space="0" w:color="auto"/>
            <w:bottom w:val="none" w:sz="0" w:space="0" w:color="auto"/>
            <w:right w:val="none" w:sz="0" w:space="0" w:color="auto"/>
          </w:divBdr>
        </w:div>
        <w:div w:id="617641909">
          <w:marLeft w:val="0"/>
          <w:marRight w:val="0"/>
          <w:marTop w:val="0"/>
          <w:marBottom w:val="0"/>
          <w:divBdr>
            <w:top w:val="none" w:sz="0" w:space="0" w:color="auto"/>
            <w:left w:val="none" w:sz="0" w:space="0" w:color="auto"/>
            <w:bottom w:val="none" w:sz="0" w:space="0" w:color="auto"/>
            <w:right w:val="none" w:sz="0" w:space="0" w:color="auto"/>
          </w:divBdr>
        </w:div>
        <w:div w:id="648632828">
          <w:marLeft w:val="0"/>
          <w:marRight w:val="0"/>
          <w:marTop w:val="0"/>
          <w:marBottom w:val="0"/>
          <w:divBdr>
            <w:top w:val="none" w:sz="0" w:space="0" w:color="auto"/>
            <w:left w:val="none" w:sz="0" w:space="0" w:color="auto"/>
            <w:bottom w:val="none" w:sz="0" w:space="0" w:color="auto"/>
            <w:right w:val="none" w:sz="0" w:space="0" w:color="auto"/>
          </w:divBdr>
        </w:div>
        <w:div w:id="927544674">
          <w:marLeft w:val="0"/>
          <w:marRight w:val="0"/>
          <w:marTop w:val="0"/>
          <w:marBottom w:val="0"/>
          <w:divBdr>
            <w:top w:val="none" w:sz="0" w:space="0" w:color="auto"/>
            <w:left w:val="none" w:sz="0" w:space="0" w:color="auto"/>
            <w:bottom w:val="none" w:sz="0" w:space="0" w:color="auto"/>
            <w:right w:val="none" w:sz="0" w:space="0" w:color="auto"/>
          </w:divBdr>
        </w:div>
        <w:div w:id="984698742">
          <w:marLeft w:val="0"/>
          <w:marRight w:val="0"/>
          <w:marTop w:val="0"/>
          <w:marBottom w:val="0"/>
          <w:divBdr>
            <w:top w:val="none" w:sz="0" w:space="0" w:color="auto"/>
            <w:left w:val="none" w:sz="0" w:space="0" w:color="auto"/>
            <w:bottom w:val="none" w:sz="0" w:space="0" w:color="auto"/>
            <w:right w:val="none" w:sz="0" w:space="0" w:color="auto"/>
          </w:divBdr>
        </w:div>
        <w:div w:id="1002466897">
          <w:marLeft w:val="0"/>
          <w:marRight w:val="0"/>
          <w:marTop w:val="0"/>
          <w:marBottom w:val="0"/>
          <w:divBdr>
            <w:top w:val="none" w:sz="0" w:space="0" w:color="auto"/>
            <w:left w:val="none" w:sz="0" w:space="0" w:color="auto"/>
            <w:bottom w:val="none" w:sz="0" w:space="0" w:color="auto"/>
            <w:right w:val="none" w:sz="0" w:space="0" w:color="auto"/>
          </w:divBdr>
        </w:div>
        <w:div w:id="1065958809">
          <w:marLeft w:val="0"/>
          <w:marRight w:val="0"/>
          <w:marTop w:val="0"/>
          <w:marBottom w:val="0"/>
          <w:divBdr>
            <w:top w:val="none" w:sz="0" w:space="0" w:color="auto"/>
            <w:left w:val="none" w:sz="0" w:space="0" w:color="auto"/>
            <w:bottom w:val="none" w:sz="0" w:space="0" w:color="auto"/>
            <w:right w:val="none" w:sz="0" w:space="0" w:color="auto"/>
          </w:divBdr>
        </w:div>
        <w:div w:id="1251281467">
          <w:marLeft w:val="0"/>
          <w:marRight w:val="0"/>
          <w:marTop w:val="0"/>
          <w:marBottom w:val="0"/>
          <w:divBdr>
            <w:top w:val="none" w:sz="0" w:space="0" w:color="auto"/>
            <w:left w:val="none" w:sz="0" w:space="0" w:color="auto"/>
            <w:bottom w:val="none" w:sz="0" w:space="0" w:color="auto"/>
            <w:right w:val="none" w:sz="0" w:space="0" w:color="auto"/>
          </w:divBdr>
        </w:div>
        <w:div w:id="1550337941">
          <w:marLeft w:val="0"/>
          <w:marRight w:val="0"/>
          <w:marTop w:val="0"/>
          <w:marBottom w:val="0"/>
          <w:divBdr>
            <w:top w:val="none" w:sz="0" w:space="0" w:color="auto"/>
            <w:left w:val="none" w:sz="0" w:space="0" w:color="auto"/>
            <w:bottom w:val="none" w:sz="0" w:space="0" w:color="auto"/>
            <w:right w:val="none" w:sz="0" w:space="0" w:color="auto"/>
          </w:divBdr>
        </w:div>
        <w:div w:id="1802989449">
          <w:marLeft w:val="0"/>
          <w:marRight w:val="0"/>
          <w:marTop w:val="0"/>
          <w:marBottom w:val="0"/>
          <w:divBdr>
            <w:top w:val="none" w:sz="0" w:space="0" w:color="auto"/>
            <w:left w:val="none" w:sz="0" w:space="0" w:color="auto"/>
            <w:bottom w:val="none" w:sz="0" w:space="0" w:color="auto"/>
            <w:right w:val="none" w:sz="0" w:space="0" w:color="auto"/>
          </w:divBdr>
        </w:div>
        <w:div w:id="1805267083">
          <w:marLeft w:val="0"/>
          <w:marRight w:val="0"/>
          <w:marTop w:val="0"/>
          <w:marBottom w:val="0"/>
          <w:divBdr>
            <w:top w:val="none" w:sz="0" w:space="0" w:color="auto"/>
            <w:left w:val="none" w:sz="0" w:space="0" w:color="auto"/>
            <w:bottom w:val="none" w:sz="0" w:space="0" w:color="auto"/>
            <w:right w:val="none" w:sz="0" w:space="0" w:color="auto"/>
          </w:divBdr>
        </w:div>
        <w:div w:id="1843347623">
          <w:marLeft w:val="0"/>
          <w:marRight w:val="0"/>
          <w:marTop w:val="0"/>
          <w:marBottom w:val="0"/>
          <w:divBdr>
            <w:top w:val="none" w:sz="0" w:space="0" w:color="auto"/>
            <w:left w:val="none" w:sz="0" w:space="0" w:color="auto"/>
            <w:bottom w:val="none" w:sz="0" w:space="0" w:color="auto"/>
            <w:right w:val="none" w:sz="0" w:space="0" w:color="auto"/>
          </w:divBdr>
        </w:div>
        <w:div w:id="1922106342">
          <w:marLeft w:val="0"/>
          <w:marRight w:val="0"/>
          <w:marTop w:val="0"/>
          <w:marBottom w:val="0"/>
          <w:divBdr>
            <w:top w:val="none" w:sz="0" w:space="0" w:color="auto"/>
            <w:left w:val="none" w:sz="0" w:space="0" w:color="auto"/>
            <w:bottom w:val="none" w:sz="0" w:space="0" w:color="auto"/>
            <w:right w:val="none" w:sz="0" w:space="0" w:color="auto"/>
          </w:divBdr>
        </w:div>
        <w:div w:id="2048292215">
          <w:marLeft w:val="0"/>
          <w:marRight w:val="0"/>
          <w:marTop w:val="0"/>
          <w:marBottom w:val="0"/>
          <w:divBdr>
            <w:top w:val="none" w:sz="0" w:space="0" w:color="auto"/>
            <w:left w:val="none" w:sz="0" w:space="0" w:color="auto"/>
            <w:bottom w:val="none" w:sz="0" w:space="0" w:color="auto"/>
            <w:right w:val="none" w:sz="0" w:space="0" w:color="auto"/>
          </w:divBdr>
        </w:div>
      </w:divsChild>
    </w:div>
    <w:div w:id="1536625788">
      <w:bodyDiv w:val="1"/>
      <w:marLeft w:val="0"/>
      <w:marRight w:val="0"/>
      <w:marTop w:val="0"/>
      <w:marBottom w:val="0"/>
      <w:divBdr>
        <w:top w:val="none" w:sz="0" w:space="0" w:color="auto"/>
        <w:left w:val="none" w:sz="0" w:space="0" w:color="auto"/>
        <w:bottom w:val="none" w:sz="0" w:space="0" w:color="auto"/>
        <w:right w:val="none" w:sz="0" w:space="0" w:color="auto"/>
      </w:divBdr>
    </w:div>
    <w:div w:id="1584340570">
      <w:bodyDiv w:val="1"/>
      <w:marLeft w:val="0"/>
      <w:marRight w:val="0"/>
      <w:marTop w:val="0"/>
      <w:marBottom w:val="0"/>
      <w:divBdr>
        <w:top w:val="none" w:sz="0" w:space="0" w:color="auto"/>
        <w:left w:val="none" w:sz="0" w:space="0" w:color="auto"/>
        <w:bottom w:val="none" w:sz="0" w:space="0" w:color="auto"/>
        <w:right w:val="none" w:sz="0" w:space="0" w:color="auto"/>
      </w:divBdr>
    </w:div>
    <w:div w:id="1657539196">
      <w:bodyDiv w:val="1"/>
      <w:marLeft w:val="0"/>
      <w:marRight w:val="0"/>
      <w:marTop w:val="0"/>
      <w:marBottom w:val="0"/>
      <w:divBdr>
        <w:top w:val="none" w:sz="0" w:space="0" w:color="auto"/>
        <w:left w:val="none" w:sz="0" w:space="0" w:color="auto"/>
        <w:bottom w:val="none" w:sz="0" w:space="0" w:color="auto"/>
        <w:right w:val="none" w:sz="0" w:space="0" w:color="auto"/>
      </w:divBdr>
    </w:div>
    <w:div w:id="1880972640">
      <w:bodyDiv w:val="1"/>
      <w:marLeft w:val="0"/>
      <w:marRight w:val="0"/>
      <w:marTop w:val="0"/>
      <w:marBottom w:val="0"/>
      <w:divBdr>
        <w:top w:val="none" w:sz="0" w:space="0" w:color="auto"/>
        <w:left w:val="none" w:sz="0" w:space="0" w:color="auto"/>
        <w:bottom w:val="none" w:sz="0" w:space="0" w:color="auto"/>
        <w:right w:val="none" w:sz="0" w:space="0" w:color="auto"/>
      </w:divBdr>
      <w:divsChild>
        <w:div w:id="245694872">
          <w:marLeft w:val="0"/>
          <w:marRight w:val="0"/>
          <w:marTop w:val="0"/>
          <w:marBottom w:val="0"/>
          <w:divBdr>
            <w:top w:val="none" w:sz="0" w:space="0" w:color="auto"/>
            <w:left w:val="none" w:sz="0" w:space="0" w:color="auto"/>
            <w:bottom w:val="none" w:sz="0" w:space="0" w:color="auto"/>
            <w:right w:val="none" w:sz="0" w:space="0" w:color="auto"/>
          </w:divBdr>
        </w:div>
        <w:div w:id="525290806">
          <w:marLeft w:val="0"/>
          <w:marRight w:val="0"/>
          <w:marTop w:val="0"/>
          <w:marBottom w:val="0"/>
          <w:divBdr>
            <w:top w:val="none" w:sz="0" w:space="0" w:color="auto"/>
            <w:left w:val="none" w:sz="0" w:space="0" w:color="auto"/>
            <w:bottom w:val="none" w:sz="0" w:space="0" w:color="auto"/>
            <w:right w:val="none" w:sz="0" w:space="0" w:color="auto"/>
          </w:divBdr>
        </w:div>
        <w:div w:id="924144525">
          <w:marLeft w:val="0"/>
          <w:marRight w:val="0"/>
          <w:marTop w:val="0"/>
          <w:marBottom w:val="0"/>
          <w:divBdr>
            <w:top w:val="none" w:sz="0" w:space="0" w:color="auto"/>
            <w:left w:val="none" w:sz="0" w:space="0" w:color="auto"/>
            <w:bottom w:val="none" w:sz="0" w:space="0" w:color="auto"/>
            <w:right w:val="none" w:sz="0" w:space="0" w:color="auto"/>
          </w:divBdr>
        </w:div>
        <w:div w:id="1086002447">
          <w:marLeft w:val="0"/>
          <w:marRight w:val="0"/>
          <w:marTop w:val="0"/>
          <w:marBottom w:val="0"/>
          <w:divBdr>
            <w:top w:val="none" w:sz="0" w:space="0" w:color="auto"/>
            <w:left w:val="none" w:sz="0" w:space="0" w:color="auto"/>
            <w:bottom w:val="none" w:sz="0" w:space="0" w:color="auto"/>
            <w:right w:val="none" w:sz="0" w:space="0" w:color="auto"/>
          </w:divBdr>
        </w:div>
        <w:div w:id="1641157130">
          <w:marLeft w:val="0"/>
          <w:marRight w:val="0"/>
          <w:marTop w:val="0"/>
          <w:marBottom w:val="0"/>
          <w:divBdr>
            <w:top w:val="none" w:sz="0" w:space="0" w:color="auto"/>
            <w:left w:val="none" w:sz="0" w:space="0" w:color="auto"/>
            <w:bottom w:val="none" w:sz="0" w:space="0" w:color="auto"/>
            <w:right w:val="none" w:sz="0" w:space="0" w:color="auto"/>
          </w:divBdr>
        </w:div>
        <w:div w:id="1729911758">
          <w:marLeft w:val="0"/>
          <w:marRight w:val="0"/>
          <w:marTop w:val="0"/>
          <w:marBottom w:val="0"/>
          <w:divBdr>
            <w:top w:val="none" w:sz="0" w:space="0" w:color="auto"/>
            <w:left w:val="none" w:sz="0" w:space="0" w:color="auto"/>
            <w:bottom w:val="none" w:sz="0" w:space="0" w:color="auto"/>
            <w:right w:val="none" w:sz="0" w:space="0" w:color="auto"/>
          </w:divBdr>
        </w:div>
      </w:divsChild>
    </w:div>
    <w:div w:id="1920865121">
      <w:bodyDiv w:val="1"/>
      <w:marLeft w:val="0"/>
      <w:marRight w:val="0"/>
      <w:marTop w:val="0"/>
      <w:marBottom w:val="0"/>
      <w:divBdr>
        <w:top w:val="none" w:sz="0" w:space="0" w:color="auto"/>
        <w:left w:val="none" w:sz="0" w:space="0" w:color="auto"/>
        <w:bottom w:val="none" w:sz="0" w:space="0" w:color="auto"/>
        <w:right w:val="none" w:sz="0" w:space="0" w:color="auto"/>
      </w:divBdr>
      <w:divsChild>
        <w:div w:id="15549196">
          <w:marLeft w:val="0"/>
          <w:marRight w:val="0"/>
          <w:marTop w:val="0"/>
          <w:marBottom w:val="0"/>
          <w:divBdr>
            <w:top w:val="none" w:sz="0" w:space="0" w:color="auto"/>
            <w:left w:val="none" w:sz="0" w:space="0" w:color="auto"/>
            <w:bottom w:val="none" w:sz="0" w:space="0" w:color="auto"/>
            <w:right w:val="none" w:sz="0" w:space="0" w:color="auto"/>
          </w:divBdr>
        </w:div>
        <w:div w:id="164786210">
          <w:marLeft w:val="0"/>
          <w:marRight w:val="0"/>
          <w:marTop w:val="0"/>
          <w:marBottom w:val="0"/>
          <w:divBdr>
            <w:top w:val="none" w:sz="0" w:space="0" w:color="auto"/>
            <w:left w:val="none" w:sz="0" w:space="0" w:color="auto"/>
            <w:bottom w:val="none" w:sz="0" w:space="0" w:color="auto"/>
            <w:right w:val="none" w:sz="0" w:space="0" w:color="auto"/>
          </w:divBdr>
        </w:div>
        <w:div w:id="237906558">
          <w:marLeft w:val="0"/>
          <w:marRight w:val="0"/>
          <w:marTop w:val="0"/>
          <w:marBottom w:val="0"/>
          <w:divBdr>
            <w:top w:val="none" w:sz="0" w:space="0" w:color="auto"/>
            <w:left w:val="none" w:sz="0" w:space="0" w:color="auto"/>
            <w:bottom w:val="none" w:sz="0" w:space="0" w:color="auto"/>
            <w:right w:val="none" w:sz="0" w:space="0" w:color="auto"/>
          </w:divBdr>
        </w:div>
        <w:div w:id="400560654">
          <w:marLeft w:val="0"/>
          <w:marRight w:val="0"/>
          <w:marTop w:val="0"/>
          <w:marBottom w:val="0"/>
          <w:divBdr>
            <w:top w:val="none" w:sz="0" w:space="0" w:color="auto"/>
            <w:left w:val="none" w:sz="0" w:space="0" w:color="auto"/>
            <w:bottom w:val="none" w:sz="0" w:space="0" w:color="auto"/>
            <w:right w:val="none" w:sz="0" w:space="0" w:color="auto"/>
          </w:divBdr>
        </w:div>
        <w:div w:id="609747759">
          <w:marLeft w:val="0"/>
          <w:marRight w:val="0"/>
          <w:marTop w:val="0"/>
          <w:marBottom w:val="0"/>
          <w:divBdr>
            <w:top w:val="none" w:sz="0" w:space="0" w:color="auto"/>
            <w:left w:val="none" w:sz="0" w:space="0" w:color="auto"/>
            <w:bottom w:val="none" w:sz="0" w:space="0" w:color="auto"/>
            <w:right w:val="none" w:sz="0" w:space="0" w:color="auto"/>
          </w:divBdr>
        </w:div>
        <w:div w:id="646011478">
          <w:marLeft w:val="0"/>
          <w:marRight w:val="0"/>
          <w:marTop w:val="0"/>
          <w:marBottom w:val="0"/>
          <w:divBdr>
            <w:top w:val="none" w:sz="0" w:space="0" w:color="auto"/>
            <w:left w:val="none" w:sz="0" w:space="0" w:color="auto"/>
            <w:bottom w:val="none" w:sz="0" w:space="0" w:color="auto"/>
            <w:right w:val="none" w:sz="0" w:space="0" w:color="auto"/>
          </w:divBdr>
        </w:div>
        <w:div w:id="659387190">
          <w:marLeft w:val="0"/>
          <w:marRight w:val="0"/>
          <w:marTop w:val="0"/>
          <w:marBottom w:val="0"/>
          <w:divBdr>
            <w:top w:val="none" w:sz="0" w:space="0" w:color="auto"/>
            <w:left w:val="none" w:sz="0" w:space="0" w:color="auto"/>
            <w:bottom w:val="none" w:sz="0" w:space="0" w:color="auto"/>
            <w:right w:val="none" w:sz="0" w:space="0" w:color="auto"/>
          </w:divBdr>
        </w:div>
        <w:div w:id="723874432">
          <w:marLeft w:val="0"/>
          <w:marRight w:val="0"/>
          <w:marTop w:val="0"/>
          <w:marBottom w:val="0"/>
          <w:divBdr>
            <w:top w:val="none" w:sz="0" w:space="0" w:color="auto"/>
            <w:left w:val="none" w:sz="0" w:space="0" w:color="auto"/>
            <w:bottom w:val="none" w:sz="0" w:space="0" w:color="auto"/>
            <w:right w:val="none" w:sz="0" w:space="0" w:color="auto"/>
          </w:divBdr>
        </w:div>
        <w:div w:id="774180643">
          <w:marLeft w:val="0"/>
          <w:marRight w:val="0"/>
          <w:marTop w:val="0"/>
          <w:marBottom w:val="0"/>
          <w:divBdr>
            <w:top w:val="none" w:sz="0" w:space="0" w:color="auto"/>
            <w:left w:val="none" w:sz="0" w:space="0" w:color="auto"/>
            <w:bottom w:val="none" w:sz="0" w:space="0" w:color="auto"/>
            <w:right w:val="none" w:sz="0" w:space="0" w:color="auto"/>
          </w:divBdr>
        </w:div>
        <w:div w:id="780536174">
          <w:marLeft w:val="0"/>
          <w:marRight w:val="0"/>
          <w:marTop w:val="0"/>
          <w:marBottom w:val="0"/>
          <w:divBdr>
            <w:top w:val="none" w:sz="0" w:space="0" w:color="auto"/>
            <w:left w:val="none" w:sz="0" w:space="0" w:color="auto"/>
            <w:bottom w:val="none" w:sz="0" w:space="0" w:color="auto"/>
            <w:right w:val="none" w:sz="0" w:space="0" w:color="auto"/>
          </w:divBdr>
        </w:div>
        <w:div w:id="816728229">
          <w:marLeft w:val="0"/>
          <w:marRight w:val="0"/>
          <w:marTop w:val="0"/>
          <w:marBottom w:val="0"/>
          <w:divBdr>
            <w:top w:val="none" w:sz="0" w:space="0" w:color="auto"/>
            <w:left w:val="none" w:sz="0" w:space="0" w:color="auto"/>
            <w:bottom w:val="none" w:sz="0" w:space="0" w:color="auto"/>
            <w:right w:val="none" w:sz="0" w:space="0" w:color="auto"/>
          </w:divBdr>
        </w:div>
        <w:div w:id="832572683">
          <w:marLeft w:val="0"/>
          <w:marRight w:val="0"/>
          <w:marTop w:val="0"/>
          <w:marBottom w:val="0"/>
          <w:divBdr>
            <w:top w:val="none" w:sz="0" w:space="0" w:color="auto"/>
            <w:left w:val="none" w:sz="0" w:space="0" w:color="auto"/>
            <w:bottom w:val="none" w:sz="0" w:space="0" w:color="auto"/>
            <w:right w:val="none" w:sz="0" w:space="0" w:color="auto"/>
          </w:divBdr>
        </w:div>
        <w:div w:id="845363786">
          <w:marLeft w:val="0"/>
          <w:marRight w:val="0"/>
          <w:marTop w:val="0"/>
          <w:marBottom w:val="0"/>
          <w:divBdr>
            <w:top w:val="none" w:sz="0" w:space="0" w:color="auto"/>
            <w:left w:val="none" w:sz="0" w:space="0" w:color="auto"/>
            <w:bottom w:val="none" w:sz="0" w:space="0" w:color="auto"/>
            <w:right w:val="none" w:sz="0" w:space="0" w:color="auto"/>
          </w:divBdr>
        </w:div>
        <w:div w:id="857163922">
          <w:marLeft w:val="0"/>
          <w:marRight w:val="0"/>
          <w:marTop w:val="0"/>
          <w:marBottom w:val="0"/>
          <w:divBdr>
            <w:top w:val="none" w:sz="0" w:space="0" w:color="auto"/>
            <w:left w:val="none" w:sz="0" w:space="0" w:color="auto"/>
            <w:bottom w:val="none" w:sz="0" w:space="0" w:color="auto"/>
            <w:right w:val="none" w:sz="0" w:space="0" w:color="auto"/>
          </w:divBdr>
        </w:div>
        <w:div w:id="951280211">
          <w:marLeft w:val="0"/>
          <w:marRight w:val="0"/>
          <w:marTop w:val="0"/>
          <w:marBottom w:val="0"/>
          <w:divBdr>
            <w:top w:val="none" w:sz="0" w:space="0" w:color="auto"/>
            <w:left w:val="none" w:sz="0" w:space="0" w:color="auto"/>
            <w:bottom w:val="none" w:sz="0" w:space="0" w:color="auto"/>
            <w:right w:val="none" w:sz="0" w:space="0" w:color="auto"/>
          </w:divBdr>
        </w:div>
        <w:div w:id="1075318599">
          <w:marLeft w:val="0"/>
          <w:marRight w:val="0"/>
          <w:marTop w:val="0"/>
          <w:marBottom w:val="0"/>
          <w:divBdr>
            <w:top w:val="none" w:sz="0" w:space="0" w:color="auto"/>
            <w:left w:val="none" w:sz="0" w:space="0" w:color="auto"/>
            <w:bottom w:val="none" w:sz="0" w:space="0" w:color="auto"/>
            <w:right w:val="none" w:sz="0" w:space="0" w:color="auto"/>
          </w:divBdr>
        </w:div>
        <w:div w:id="1134912920">
          <w:marLeft w:val="0"/>
          <w:marRight w:val="0"/>
          <w:marTop w:val="0"/>
          <w:marBottom w:val="0"/>
          <w:divBdr>
            <w:top w:val="none" w:sz="0" w:space="0" w:color="auto"/>
            <w:left w:val="none" w:sz="0" w:space="0" w:color="auto"/>
            <w:bottom w:val="none" w:sz="0" w:space="0" w:color="auto"/>
            <w:right w:val="none" w:sz="0" w:space="0" w:color="auto"/>
          </w:divBdr>
        </w:div>
        <w:div w:id="1169906998">
          <w:marLeft w:val="0"/>
          <w:marRight w:val="0"/>
          <w:marTop w:val="0"/>
          <w:marBottom w:val="0"/>
          <w:divBdr>
            <w:top w:val="none" w:sz="0" w:space="0" w:color="auto"/>
            <w:left w:val="none" w:sz="0" w:space="0" w:color="auto"/>
            <w:bottom w:val="none" w:sz="0" w:space="0" w:color="auto"/>
            <w:right w:val="none" w:sz="0" w:space="0" w:color="auto"/>
          </w:divBdr>
        </w:div>
        <w:div w:id="1414623488">
          <w:marLeft w:val="0"/>
          <w:marRight w:val="0"/>
          <w:marTop w:val="0"/>
          <w:marBottom w:val="0"/>
          <w:divBdr>
            <w:top w:val="none" w:sz="0" w:space="0" w:color="auto"/>
            <w:left w:val="none" w:sz="0" w:space="0" w:color="auto"/>
            <w:bottom w:val="none" w:sz="0" w:space="0" w:color="auto"/>
            <w:right w:val="none" w:sz="0" w:space="0" w:color="auto"/>
          </w:divBdr>
        </w:div>
        <w:div w:id="1622567183">
          <w:marLeft w:val="0"/>
          <w:marRight w:val="0"/>
          <w:marTop w:val="0"/>
          <w:marBottom w:val="0"/>
          <w:divBdr>
            <w:top w:val="none" w:sz="0" w:space="0" w:color="auto"/>
            <w:left w:val="none" w:sz="0" w:space="0" w:color="auto"/>
            <w:bottom w:val="none" w:sz="0" w:space="0" w:color="auto"/>
            <w:right w:val="none" w:sz="0" w:space="0" w:color="auto"/>
          </w:divBdr>
        </w:div>
        <w:div w:id="1756170085">
          <w:marLeft w:val="0"/>
          <w:marRight w:val="0"/>
          <w:marTop w:val="0"/>
          <w:marBottom w:val="0"/>
          <w:divBdr>
            <w:top w:val="none" w:sz="0" w:space="0" w:color="auto"/>
            <w:left w:val="none" w:sz="0" w:space="0" w:color="auto"/>
            <w:bottom w:val="none" w:sz="0" w:space="0" w:color="auto"/>
            <w:right w:val="none" w:sz="0" w:space="0" w:color="auto"/>
          </w:divBdr>
        </w:div>
        <w:div w:id="2103526207">
          <w:marLeft w:val="0"/>
          <w:marRight w:val="0"/>
          <w:marTop w:val="0"/>
          <w:marBottom w:val="0"/>
          <w:divBdr>
            <w:top w:val="none" w:sz="0" w:space="0" w:color="auto"/>
            <w:left w:val="none" w:sz="0" w:space="0" w:color="auto"/>
            <w:bottom w:val="none" w:sz="0" w:space="0" w:color="auto"/>
            <w:right w:val="none" w:sz="0" w:space="0" w:color="auto"/>
          </w:divBdr>
        </w:div>
      </w:divsChild>
    </w:div>
    <w:div w:id="1950695833">
      <w:bodyDiv w:val="1"/>
      <w:marLeft w:val="0"/>
      <w:marRight w:val="0"/>
      <w:marTop w:val="0"/>
      <w:marBottom w:val="0"/>
      <w:divBdr>
        <w:top w:val="none" w:sz="0" w:space="0" w:color="auto"/>
        <w:left w:val="none" w:sz="0" w:space="0" w:color="auto"/>
        <w:bottom w:val="none" w:sz="0" w:space="0" w:color="auto"/>
        <w:right w:val="none" w:sz="0" w:space="0" w:color="auto"/>
      </w:divBdr>
      <w:divsChild>
        <w:div w:id="1489398838">
          <w:marLeft w:val="0"/>
          <w:marRight w:val="867"/>
          <w:marTop w:val="0"/>
          <w:marBottom w:val="0"/>
          <w:divBdr>
            <w:top w:val="none" w:sz="0" w:space="0" w:color="auto"/>
            <w:left w:val="none" w:sz="0" w:space="0" w:color="auto"/>
            <w:bottom w:val="none" w:sz="0" w:space="0" w:color="auto"/>
            <w:right w:val="none" w:sz="0" w:space="0" w:color="auto"/>
          </w:divBdr>
        </w:div>
        <w:div w:id="2125495825">
          <w:marLeft w:val="0"/>
          <w:marRight w:val="867"/>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1515</Words>
  <Characters>8636</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MODEL FISA MĂSURII</vt:lpstr>
      <vt:lpstr>MODEL FISA MĂSURII</vt:lpstr>
    </vt:vector>
  </TitlesOfParts>
  <Company>Grizli777</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FISA MĂSURII</dc:title>
  <cp:lastModifiedBy>Lizia</cp:lastModifiedBy>
  <cp:revision>9</cp:revision>
  <dcterms:created xsi:type="dcterms:W3CDTF">2016-04-15T13:58:00Z</dcterms:created>
  <dcterms:modified xsi:type="dcterms:W3CDTF">2016-04-21T11:24:00Z</dcterms:modified>
</cp:coreProperties>
</file>