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0D" w:rsidRPr="00615DC1" w:rsidRDefault="00214A0D" w:rsidP="00615DC1">
      <w:pPr>
        <w:pStyle w:val="BodyText1"/>
        <w:shd w:val="clear" w:color="auto" w:fill="auto"/>
        <w:spacing w:before="0" w:line="276" w:lineRule="auto"/>
        <w:ind w:firstLine="0"/>
        <w:jc w:val="left"/>
        <w:rPr>
          <w:rStyle w:val="Bodytext8ptBold"/>
          <w:sz w:val="22"/>
          <w:szCs w:val="22"/>
        </w:rPr>
      </w:pPr>
      <w:r w:rsidRPr="00615DC1">
        <w:rPr>
          <w:rStyle w:val="Bodytext20"/>
          <w:rFonts w:ascii="Trebuchet MS" w:hAnsi="Trebuchet MS"/>
          <w:bCs w:val="0"/>
          <w:i/>
          <w:iCs/>
          <w:color w:val="auto"/>
          <w:sz w:val="22"/>
          <w:szCs w:val="22"/>
          <w:u w:val="none"/>
        </w:rPr>
        <w:t xml:space="preserve">FISA MĂSURII 6.1 - </w:t>
      </w:r>
      <w:r w:rsidR="00026600" w:rsidRPr="00026600">
        <w:rPr>
          <w:rFonts w:ascii="Trebuchet MS" w:hAnsi="Trebuchet MS"/>
          <w:i w:val="0"/>
          <w:u w:val="single"/>
          <w:lang w:val="ro-RO"/>
        </w:rPr>
        <w:t>S</w:t>
      </w:r>
      <w:r w:rsidR="00026600" w:rsidRPr="00026600">
        <w:rPr>
          <w:rStyle w:val="Bodytext8ptBold"/>
          <w:bCs w:val="0"/>
          <w:i/>
          <w:sz w:val="22"/>
          <w:szCs w:val="22"/>
          <w:u w:val="single"/>
        </w:rPr>
        <w:t xml:space="preserve">prijin pentru </w:t>
      </w:r>
      <w:r w:rsidR="00026600" w:rsidRPr="00026600">
        <w:rPr>
          <w:rStyle w:val="Bodytext8ptBold"/>
          <w:i/>
          <w:sz w:val="22"/>
          <w:szCs w:val="22"/>
          <w:u w:val="single"/>
        </w:rPr>
        <w:t>instalarea tinerilor fermieri</w:t>
      </w:r>
      <w:r w:rsidR="00026600" w:rsidRPr="00615DC1">
        <w:rPr>
          <w:rStyle w:val="Bodytext8ptBold"/>
          <w:bCs w:val="0"/>
          <w:sz w:val="22"/>
          <w:szCs w:val="22"/>
        </w:rPr>
        <w:t xml:space="preserve"> </w:t>
      </w:r>
    </w:p>
    <w:p w:rsidR="004D71FE" w:rsidRDefault="00214A0D" w:rsidP="00615DC1">
      <w:pPr>
        <w:spacing w:after="0"/>
        <w:ind w:left="20" w:right="40"/>
        <w:rPr>
          <w:rFonts w:ascii="Trebuchet MS" w:hAnsi="Trebuchet MS"/>
          <w:b/>
          <w:i/>
          <w:lang w:val="ro-RO"/>
        </w:rPr>
      </w:pPr>
      <w:r w:rsidRPr="00615DC1">
        <w:rPr>
          <w:rFonts w:ascii="Trebuchet MS" w:hAnsi="Trebuchet MS"/>
          <w:color w:val="000000"/>
          <w:lang w:val="ro-RO" w:eastAsia="ro-RO" w:bidi="ro-RO"/>
        </w:rPr>
        <w:t xml:space="preserve">Denumirea măsurii - CODUL </w:t>
      </w:r>
      <w:r w:rsidR="00615DC1" w:rsidRPr="00615DC1">
        <w:rPr>
          <w:rFonts w:ascii="Trebuchet MS" w:hAnsi="Trebuchet MS"/>
          <w:color w:val="000000"/>
          <w:lang w:val="ro-RO" w:eastAsia="ro-RO" w:bidi="ro-RO"/>
        </w:rPr>
        <w:t>M</w:t>
      </w:r>
      <w:r w:rsidRPr="00615DC1">
        <w:rPr>
          <w:rFonts w:ascii="Trebuchet MS" w:hAnsi="Trebuchet MS"/>
          <w:color w:val="000000"/>
          <w:lang w:val="ro-RO" w:eastAsia="ro-RO" w:bidi="ro-RO"/>
        </w:rPr>
        <w:t xml:space="preserve">ăsurii: </w:t>
      </w:r>
      <w:r w:rsidRPr="00615DC1">
        <w:rPr>
          <w:rFonts w:ascii="Trebuchet MS" w:hAnsi="Trebuchet MS"/>
          <w:b/>
          <w:i/>
          <w:lang w:val="ro-RO"/>
        </w:rPr>
        <w:t>M</w:t>
      </w:r>
      <w:r w:rsidR="00615DC1" w:rsidRPr="00615DC1">
        <w:rPr>
          <w:rFonts w:ascii="Trebuchet MS" w:hAnsi="Trebuchet MS"/>
          <w:b/>
          <w:i/>
          <w:lang w:val="ro-RO"/>
        </w:rPr>
        <w:t>CS</w:t>
      </w:r>
      <w:r w:rsidRPr="00615DC1">
        <w:rPr>
          <w:rFonts w:ascii="Trebuchet MS" w:hAnsi="Trebuchet MS"/>
          <w:b/>
          <w:i/>
          <w:lang w:val="ro-RO"/>
        </w:rPr>
        <w:t xml:space="preserve"> 6.1 </w:t>
      </w:r>
    </w:p>
    <w:p w:rsidR="00026600" w:rsidRPr="00615DC1" w:rsidRDefault="004D71FE" w:rsidP="00026600">
      <w:pPr>
        <w:pStyle w:val="BodyText1"/>
        <w:shd w:val="clear" w:color="auto" w:fill="auto"/>
        <w:spacing w:before="0" w:line="276" w:lineRule="auto"/>
        <w:ind w:firstLine="0"/>
        <w:jc w:val="left"/>
        <w:rPr>
          <w:rStyle w:val="Bodytext8ptBold"/>
          <w:sz w:val="22"/>
          <w:szCs w:val="22"/>
        </w:rPr>
      </w:pPr>
      <w:r>
        <w:rPr>
          <w:rFonts w:ascii="Trebuchet MS" w:hAnsi="Trebuchet MS"/>
          <w:b/>
          <w:lang w:val="ro-RO"/>
        </w:rPr>
        <w:t>PNDR: M6, SM 6.1 -</w:t>
      </w:r>
      <w:r w:rsidR="00026600">
        <w:rPr>
          <w:rStyle w:val="Bodytext8ptBold"/>
          <w:bCs w:val="0"/>
          <w:sz w:val="22"/>
          <w:szCs w:val="22"/>
        </w:rPr>
        <w:t xml:space="preserve"> </w:t>
      </w:r>
      <w:r w:rsidR="00026600" w:rsidRPr="00026600">
        <w:rPr>
          <w:rStyle w:val="Bodytext8ptBold"/>
          <w:bCs w:val="0"/>
          <w:i/>
          <w:sz w:val="22"/>
          <w:szCs w:val="22"/>
          <w:u w:val="single"/>
        </w:rPr>
        <w:t xml:space="preserve">SPRIJIN PENTRU </w:t>
      </w:r>
      <w:r w:rsidR="00026600" w:rsidRPr="00026600">
        <w:rPr>
          <w:rStyle w:val="Bodytext8ptBold"/>
          <w:i/>
          <w:sz w:val="22"/>
          <w:szCs w:val="22"/>
          <w:u w:val="single"/>
        </w:rPr>
        <w:t>INSTALAREA TINERILOR FERMIERI</w:t>
      </w:r>
    </w:p>
    <w:p w:rsidR="00214A0D" w:rsidRPr="00615DC1" w:rsidRDefault="00214A0D" w:rsidP="00615DC1">
      <w:pPr>
        <w:spacing w:after="0"/>
        <w:ind w:left="20" w:right="40"/>
        <w:rPr>
          <w:rStyle w:val="Bodytext8ptBold"/>
          <w:b w:val="0"/>
          <w:i w:val="0"/>
          <w:sz w:val="22"/>
          <w:szCs w:val="22"/>
        </w:rPr>
      </w:pPr>
    </w:p>
    <w:p w:rsidR="00214A0D" w:rsidRPr="00615DC1" w:rsidRDefault="00214A0D" w:rsidP="00615DC1">
      <w:pPr>
        <w:pStyle w:val="BodyText1"/>
        <w:shd w:val="clear" w:color="auto" w:fill="auto"/>
        <w:tabs>
          <w:tab w:val="right" w:pos="2022"/>
          <w:tab w:val="left" w:pos="2226"/>
        </w:tabs>
        <w:spacing w:before="0" w:line="276" w:lineRule="auto"/>
        <w:ind w:left="20" w:firstLine="0"/>
        <w:rPr>
          <w:rFonts w:ascii="Trebuchet MS" w:hAnsi="Trebuchet MS"/>
          <w:i w:val="0"/>
          <w:iCs w:val="0"/>
          <w:color w:val="000000"/>
          <w:sz w:val="22"/>
          <w:szCs w:val="22"/>
          <w:lang w:eastAsia="ro-RO" w:bidi="ro-RO"/>
        </w:rPr>
      </w:pPr>
      <w:r w:rsidRPr="00615DC1">
        <w:rPr>
          <w:rFonts w:ascii="Trebuchet MS" w:hAnsi="Trebuchet MS"/>
          <w:i w:val="0"/>
          <w:iCs w:val="0"/>
          <w:color w:val="000000"/>
          <w:sz w:val="22"/>
          <w:szCs w:val="22"/>
          <w:lang w:eastAsia="ro-RO" w:bidi="ro-RO"/>
        </w:rPr>
        <w:t>Tipul măsurii:      □</w:t>
      </w:r>
      <w:r w:rsidRPr="00615DC1">
        <w:rPr>
          <w:rFonts w:ascii="Trebuchet MS" w:hAnsi="Trebuchet MS"/>
          <w:i w:val="0"/>
          <w:iCs w:val="0"/>
          <w:color w:val="000000"/>
          <w:sz w:val="22"/>
          <w:szCs w:val="22"/>
          <w:lang w:eastAsia="ro-RO" w:bidi="ro-RO"/>
        </w:rPr>
        <w:tab/>
        <w:t xml:space="preserve">   INVESTIŢII</w:t>
      </w:r>
    </w:p>
    <w:p w:rsidR="00214A0D" w:rsidRPr="00615DC1" w:rsidRDefault="00214A0D" w:rsidP="00615DC1">
      <w:pPr>
        <w:pStyle w:val="BodyText1"/>
        <w:numPr>
          <w:ilvl w:val="0"/>
          <w:numId w:val="4"/>
        </w:numPr>
        <w:shd w:val="clear" w:color="auto" w:fill="auto"/>
        <w:spacing w:before="0" w:line="276" w:lineRule="auto"/>
        <w:ind w:left="1780" w:firstLine="0"/>
        <w:jc w:val="left"/>
        <w:rPr>
          <w:rFonts w:ascii="Trebuchet MS" w:hAnsi="Trebuchet MS"/>
          <w:i w:val="0"/>
          <w:iCs w:val="0"/>
          <w:color w:val="000000"/>
          <w:sz w:val="22"/>
          <w:szCs w:val="22"/>
          <w:lang w:eastAsia="ro-RO" w:bidi="ro-RO"/>
        </w:rPr>
      </w:pPr>
      <w:r w:rsidRPr="00615DC1">
        <w:rPr>
          <w:rFonts w:ascii="Trebuchet MS" w:hAnsi="Trebuchet MS"/>
          <w:i w:val="0"/>
          <w:iCs w:val="0"/>
          <w:color w:val="000000"/>
          <w:sz w:val="22"/>
          <w:szCs w:val="22"/>
          <w:lang w:eastAsia="ro-RO" w:bidi="ro-RO"/>
        </w:rPr>
        <w:t>SERVICII</w:t>
      </w:r>
    </w:p>
    <w:p w:rsidR="00214A0D" w:rsidRPr="00615DC1" w:rsidRDefault="00214A0D" w:rsidP="00615DC1">
      <w:pPr>
        <w:pStyle w:val="BodyText1"/>
        <w:numPr>
          <w:ilvl w:val="0"/>
          <w:numId w:val="5"/>
        </w:numPr>
        <w:shd w:val="clear" w:color="auto" w:fill="auto"/>
        <w:spacing w:before="0" w:line="276" w:lineRule="auto"/>
        <w:ind w:left="2127" w:hanging="284"/>
        <w:jc w:val="left"/>
        <w:rPr>
          <w:rFonts w:ascii="Trebuchet MS" w:hAnsi="Trebuchet MS"/>
          <w:i w:val="0"/>
          <w:iCs w:val="0"/>
          <w:color w:val="000000"/>
          <w:sz w:val="22"/>
          <w:szCs w:val="22"/>
          <w:lang w:eastAsia="ro-RO" w:bidi="ro-RO"/>
        </w:rPr>
      </w:pPr>
      <w:r w:rsidRPr="00615DC1">
        <w:rPr>
          <w:rFonts w:ascii="Trebuchet MS" w:hAnsi="Trebuchet MS"/>
          <w:i w:val="0"/>
          <w:iCs w:val="0"/>
          <w:color w:val="000000"/>
          <w:sz w:val="22"/>
          <w:szCs w:val="22"/>
          <w:lang w:eastAsia="ro-RO" w:bidi="ro-RO"/>
        </w:rPr>
        <w:t>SPRIJIN FORFETAR</w:t>
      </w:r>
    </w:p>
    <w:p w:rsidR="00214A0D" w:rsidRPr="00615DC1" w:rsidRDefault="00214A0D" w:rsidP="00615DC1">
      <w:pPr>
        <w:widowControl w:val="0"/>
        <w:numPr>
          <w:ilvl w:val="0"/>
          <w:numId w:val="3"/>
        </w:numPr>
        <w:spacing w:after="0"/>
        <w:ind w:left="800" w:right="40" w:hanging="420"/>
        <w:jc w:val="both"/>
        <w:rPr>
          <w:rFonts w:ascii="Trebuchet MS" w:hAnsi="Trebuchet MS"/>
          <w:lang w:val="it-IT"/>
        </w:rPr>
      </w:pPr>
      <w:r w:rsidRPr="00615DC1">
        <w:rPr>
          <w:rFonts w:ascii="Trebuchet MS" w:hAnsi="Trebuchet MS"/>
          <w:color w:val="000000"/>
          <w:lang w:val="ro-RO" w:eastAsia="ro-RO" w:bidi="ro-RO"/>
        </w:rPr>
        <w:t xml:space="preserve"> </w:t>
      </w:r>
      <w:r w:rsidRPr="00615DC1">
        <w:rPr>
          <w:rFonts w:ascii="Trebuchet MS" w:hAnsi="Trebuchet MS"/>
          <w:b/>
          <w:color w:val="000000"/>
          <w:lang w:val="ro-RO" w:eastAsia="ro-RO" w:bidi="ro-RO"/>
        </w:rPr>
        <w:t>Descrierea generală a măsurii</w:t>
      </w:r>
    </w:p>
    <w:p w:rsidR="00214A0D" w:rsidRPr="00615DC1" w:rsidRDefault="00214A0D" w:rsidP="00615DC1">
      <w:pPr>
        <w:widowControl w:val="0"/>
        <w:spacing w:after="0"/>
        <w:ind w:right="40"/>
        <w:jc w:val="both"/>
        <w:rPr>
          <w:rFonts w:ascii="Trebuchet MS" w:hAnsi="Trebuchet MS"/>
          <w:lang w:val="it-IT"/>
        </w:rPr>
      </w:pPr>
      <w:r w:rsidRPr="00615DC1">
        <w:rPr>
          <w:rFonts w:ascii="Trebuchet MS" w:hAnsi="Trebuchet MS"/>
          <w:lang w:val="it-IT"/>
        </w:rPr>
        <w:t>Sprijinul  acordat  va  contribui  la  îmbunătăţirea  managementului,  la  creşterea  competitivităţii sectorului agricol şi va susţine procesul de modernizare, precum şi conformitatea cu cerinţele de protecţie a mediului, igienă şi bunăstarea animalelor și siguranţa la locul de muncă. Sprijinul financiar va fi acordat pe baza unui plan de afaceri pentru dezvoltarea exploatației. Măsura va crea posibilitatea tinerilor fermieri rezidenți, cu un minim de cunoștinte de bază, să se instaleze ca şefi/manageri ai exploatației.</w:t>
      </w:r>
    </w:p>
    <w:p w:rsidR="00214A0D" w:rsidRPr="00FD6106" w:rsidRDefault="00214A0D" w:rsidP="00615DC1">
      <w:pPr>
        <w:widowControl w:val="0"/>
        <w:tabs>
          <w:tab w:val="left" w:pos="426"/>
        </w:tabs>
        <w:spacing w:after="0"/>
        <w:ind w:right="40"/>
        <w:jc w:val="both"/>
        <w:rPr>
          <w:rFonts w:ascii="Trebuchet MS" w:hAnsi="Trebuchet MS"/>
          <w:lang w:val="it-IT"/>
        </w:rPr>
      </w:pPr>
      <w:r w:rsidRPr="00615DC1">
        <w:rPr>
          <w:rFonts w:ascii="Trebuchet MS" w:hAnsi="Trebuchet MS"/>
          <w:lang w:val="it-IT"/>
        </w:rPr>
        <w:t>Acest proces trebuie să fi început și să fie încă în curs de desfășurare în momentul în care tânărul fermier depune cererea de finanţare pentru accesarea sprijinului ac</w:t>
      </w:r>
      <w:r w:rsidR="00FD6106">
        <w:rPr>
          <w:rFonts w:ascii="Trebuchet MS" w:hAnsi="Trebuchet MS"/>
          <w:lang w:val="it-IT"/>
        </w:rPr>
        <w:t xml:space="preserve">ordat prin intermediul acestei </w:t>
      </w:r>
      <w:r w:rsidRPr="00615DC1">
        <w:rPr>
          <w:rFonts w:ascii="Trebuchet MS" w:hAnsi="Trebuchet MS"/>
          <w:lang w:val="it-IT"/>
        </w:rPr>
        <w:t xml:space="preserve">măsuri. </w:t>
      </w:r>
      <w:proofErr w:type="spellStart"/>
      <w:r w:rsidRPr="00615DC1">
        <w:rPr>
          <w:rFonts w:ascii="Trebuchet MS" w:eastAsia="Times New Roman" w:hAnsi="Trebuchet MS"/>
          <w:lang w:eastAsia="en-GB"/>
        </w:rPr>
        <w:t>Intervenția</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prin</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această</w:t>
      </w:r>
      <w:proofErr w:type="spellEnd"/>
      <w:r w:rsidRPr="00615DC1">
        <w:rPr>
          <w:rFonts w:ascii="Trebuchet MS" w:eastAsia="Times New Roman" w:hAnsi="Trebuchet MS"/>
          <w:lang w:eastAsia="en-GB"/>
        </w:rPr>
        <w:t xml:space="preserve"> sub-</w:t>
      </w:r>
      <w:proofErr w:type="spellStart"/>
      <w:r w:rsidRPr="00615DC1">
        <w:rPr>
          <w:rFonts w:ascii="Trebuchet MS" w:eastAsia="Times New Roman" w:hAnsi="Trebuchet MS"/>
          <w:lang w:eastAsia="en-GB"/>
        </w:rPr>
        <w:t>măsură</w:t>
      </w:r>
      <w:proofErr w:type="spellEnd"/>
      <w:r w:rsidRPr="00615DC1">
        <w:rPr>
          <w:rFonts w:ascii="Trebuchet MS" w:eastAsia="Times New Roman" w:hAnsi="Trebuchet MS"/>
          <w:lang w:eastAsia="en-GB"/>
        </w:rPr>
        <w:t xml:space="preserve"> </w:t>
      </w:r>
      <w:proofErr w:type="spellStart"/>
      <w:proofErr w:type="gramStart"/>
      <w:r w:rsidRPr="00615DC1">
        <w:rPr>
          <w:rFonts w:ascii="Trebuchet MS" w:eastAsia="Times New Roman" w:hAnsi="Trebuchet MS"/>
          <w:lang w:eastAsia="en-GB"/>
        </w:rPr>
        <w:t>va</w:t>
      </w:r>
      <w:proofErr w:type="spellEnd"/>
      <w:proofErr w:type="gramEnd"/>
      <w:r w:rsidRPr="00615DC1">
        <w:rPr>
          <w:rFonts w:ascii="Trebuchet MS" w:eastAsia="Times New Roman" w:hAnsi="Trebuchet MS"/>
          <w:lang w:eastAsia="en-GB"/>
        </w:rPr>
        <w:t xml:space="preserve"> conduce la </w:t>
      </w:r>
      <w:proofErr w:type="spellStart"/>
      <w:r w:rsidRPr="00615DC1">
        <w:rPr>
          <w:rFonts w:ascii="Trebuchet MS" w:eastAsia="Times New Roman" w:hAnsi="Trebuchet MS"/>
          <w:lang w:eastAsia="en-GB"/>
        </w:rPr>
        <w:t>creşterea</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numărului</w:t>
      </w:r>
      <w:proofErr w:type="spellEnd"/>
      <w:r w:rsidRPr="00615DC1">
        <w:rPr>
          <w:rFonts w:ascii="Trebuchet MS" w:eastAsia="Times New Roman" w:hAnsi="Trebuchet MS"/>
          <w:lang w:eastAsia="en-GB"/>
        </w:rPr>
        <w:t xml:space="preserve"> de </w:t>
      </w:r>
      <w:proofErr w:type="spellStart"/>
      <w:r w:rsidRPr="00615DC1">
        <w:rPr>
          <w:rFonts w:ascii="Trebuchet MS" w:eastAsia="Times New Roman" w:hAnsi="Trebuchet MS"/>
          <w:lang w:eastAsia="en-GB"/>
        </w:rPr>
        <w:t>tineri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fermieri</w:t>
      </w:r>
      <w:proofErr w:type="spellEnd"/>
      <w:r w:rsidRPr="00615DC1">
        <w:rPr>
          <w:rFonts w:ascii="Trebuchet MS" w:eastAsia="Times New Roman" w:hAnsi="Trebuchet MS"/>
          <w:lang w:eastAsia="en-GB"/>
        </w:rPr>
        <w:t xml:space="preserve"> care </w:t>
      </w:r>
      <w:proofErr w:type="spellStart"/>
      <w:r w:rsidRPr="00615DC1">
        <w:rPr>
          <w:rFonts w:ascii="Trebuchet MS" w:eastAsia="Times New Roman" w:hAnsi="Trebuchet MS"/>
          <w:lang w:eastAsia="en-GB"/>
        </w:rPr>
        <w:t>încep</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pentru</w:t>
      </w:r>
      <w:proofErr w:type="spellEnd"/>
      <w:r w:rsidRPr="00615DC1">
        <w:rPr>
          <w:rFonts w:ascii="Trebuchet MS" w:eastAsia="Times New Roman" w:hAnsi="Trebuchet MS"/>
          <w:lang w:eastAsia="en-GB"/>
        </w:rPr>
        <w:t xml:space="preserve"> prima </w:t>
      </w:r>
      <w:proofErr w:type="spellStart"/>
      <w:r w:rsidRPr="00615DC1">
        <w:rPr>
          <w:rFonts w:ascii="Trebuchet MS" w:eastAsia="Times New Roman" w:hAnsi="Trebuchet MS"/>
          <w:lang w:eastAsia="en-GB"/>
        </w:rPr>
        <w:t>dată</w:t>
      </w:r>
      <w:proofErr w:type="spellEnd"/>
      <w:r w:rsidRPr="00615DC1">
        <w:rPr>
          <w:rFonts w:ascii="Trebuchet MS" w:eastAsia="Times New Roman" w:hAnsi="Trebuchet MS"/>
          <w:lang w:eastAsia="en-GB"/>
        </w:rPr>
        <w:t xml:space="preserve"> o </w:t>
      </w:r>
      <w:proofErr w:type="spellStart"/>
      <w:r w:rsidRPr="00615DC1">
        <w:rPr>
          <w:rFonts w:ascii="Trebuchet MS" w:eastAsia="Times New Roman" w:hAnsi="Trebuchet MS"/>
          <w:lang w:eastAsia="en-GB"/>
        </w:rPr>
        <w:t>activitate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agricolă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ca</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şefi</w:t>
      </w:r>
      <w:proofErr w:type="spellEnd"/>
      <w:r w:rsidRPr="00615DC1">
        <w:rPr>
          <w:rFonts w:ascii="Trebuchet MS" w:eastAsia="Times New Roman" w:hAnsi="Trebuchet MS"/>
          <w:lang w:eastAsia="en-GB"/>
        </w:rPr>
        <w:t>/</w:t>
      </w:r>
      <w:proofErr w:type="spellStart"/>
      <w:r w:rsidRPr="00615DC1">
        <w:rPr>
          <w:rFonts w:ascii="Trebuchet MS" w:eastAsia="Times New Roman" w:hAnsi="Trebuchet MS"/>
          <w:lang w:eastAsia="en-GB"/>
        </w:rPr>
        <w:t>manageri</w:t>
      </w:r>
      <w:proofErr w:type="spellEnd"/>
      <w:r w:rsidRPr="00615DC1">
        <w:rPr>
          <w:rFonts w:ascii="Trebuchet MS" w:eastAsia="Times New Roman" w:hAnsi="Trebuchet MS"/>
          <w:lang w:eastAsia="en-GB"/>
        </w:rPr>
        <w:t xml:space="preserve"> de </w:t>
      </w:r>
      <w:proofErr w:type="spellStart"/>
      <w:r w:rsidRPr="00615DC1">
        <w:rPr>
          <w:rFonts w:ascii="Trebuchet MS" w:eastAsia="Times New Roman" w:hAnsi="Trebuchet MS"/>
          <w:lang w:eastAsia="en-GB"/>
        </w:rPr>
        <w:t>exploataţie</w:t>
      </w:r>
      <w:proofErr w:type="spellEnd"/>
      <w:r w:rsidRPr="00615DC1">
        <w:rPr>
          <w:rFonts w:ascii="Trebuchet MS" w:eastAsia="Times New Roman" w:hAnsi="Trebuchet MS"/>
          <w:lang w:eastAsia="en-GB"/>
        </w:rPr>
        <w:t xml:space="preserve"> </w:t>
      </w:r>
      <w:r w:rsidRPr="00FD6106">
        <w:rPr>
          <w:rFonts w:ascii="Trebuchet MS" w:eastAsia="Times New Roman" w:hAnsi="Trebuchet MS"/>
          <w:lang w:eastAsia="en-GB"/>
        </w:rPr>
        <w:t>(PT</w:t>
      </w:r>
      <w:r w:rsidR="00FD6106" w:rsidRPr="00FD6106">
        <w:rPr>
          <w:rFonts w:ascii="Trebuchet MS" w:eastAsia="Times New Roman" w:hAnsi="Trebuchet MS"/>
          <w:lang w:eastAsia="en-GB"/>
        </w:rPr>
        <w:t>P7</w:t>
      </w:r>
      <w:r w:rsidRPr="00615DC1">
        <w:rPr>
          <w:rFonts w:ascii="Trebuchet MS" w:eastAsia="Times New Roman" w:hAnsi="Trebuchet MS"/>
          <w:lang w:eastAsia="en-GB"/>
        </w:rPr>
        <w:t xml:space="preserve">), care </w:t>
      </w:r>
      <w:proofErr w:type="spellStart"/>
      <w:r w:rsidRPr="00615DC1">
        <w:rPr>
          <w:rFonts w:ascii="Trebuchet MS" w:eastAsia="Times New Roman" w:hAnsi="Trebuchet MS"/>
          <w:lang w:eastAsia="en-GB"/>
        </w:rPr>
        <w:t>sunt</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încurajați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promoveze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lanțurile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scurte</w:t>
      </w:r>
      <w:proofErr w:type="spellEnd"/>
      <w:r w:rsidRPr="00615DC1">
        <w:rPr>
          <w:rFonts w:ascii="Trebuchet MS" w:eastAsia="Times New Roman" w:hAnsi="Trebuchet MS"/>
          <w:lang w:eastAsia="en-GB"/>
        </w:rPr>
        <w:t xml:space="preserve"> de </w:t>
      </w:r>
      <w:proofErr w:type="spellStart"/>
      <w:r w:rsidRPr="00615DC1">
        <w:rPr>
          <w:rFonts w:ascii="Trebuchet MS" w:eastAsia="Times New Roman" w:hAnsi="Trebuchet MS"/>
          <w:lang w:eastAsia="en-GB"/>
        </w:rPr>
        <w:t>aprovizionare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și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prin</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urmare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devină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competitivi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și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îşi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sporească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gradul</w:t>
      </w:r>
      <w:proofErr w:type="spellEnd"/>
      <w:r w:rsidRPr="00615DC1">
        <w:rPr>
          <w:rFonts w:ascii="Trebuchet MS" w:eastAsia="Times New Roman" w:hAnsi="Trebuchet MS"/>
          <w:lang w:eastAsia="en-GB"/>
        </w:rPr>
        <w:t xml:space="preserve"> de </w:t>
      </w:r>
      <w:proofErr w:type="spellStart"/>
      <w:r w:rsidRPr="00615DC1">
        <w:rPr>
          <w:rFonts w:ascii="Trebuchet MS" w:eastAsia="Times New Roman" w:hAnsi="Trebuchet MS"/>
          <w:lang w:eastAsia="en-GB"/>
        </w:rPr>
        <w:t>orientare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spre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parteneriate</w:t>
      </w:r>
      <w:proofErr w:type="spellEnd"/>
      <w:r w:rsidRPr="00615DC1">
        <w:rPr>
          <w:rFonts w:ascii="Trebuchet MS" w:eastAsia="Times New Roman" w:hAnsi="Trebuchet MS"/>
          <w:lang w:eastAsia="en-GB"/>
        </w:rPr>
        <w:t xml:space="preserve">. </w:t>
      </w:r>
      <w:proofErr w:type="spellStart"/>
      <w:proofErr w:type="gramStart"/>
      <w:r w:rsidRPr="00615DC1">
        <w:rPr>
          <w:rFonts w:ascii="Trebuchet MS" w:eastAsia="Times New Roman" w:hAnsi="Trebuchet MS"/>
          <w:lang w:eastAsia="en-GB"/>
        </w:rPr>
        <w:t>Îmbătrânirea</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forței</w:t>
      </w:r>
      <w:proofErr w:type="spellEnd"/>
      <w:r w:rsidRPr="00615DC1">
        <w:rPr>
          <w:rFonts w:ascii="Trebuchet MS" w:eastAsia="Times New Roman" w:hAnsi="Trebuchet MS"/>
          <w:lang w:eastAsia="en-GB"/>
        </w:rPr>
        <w:t xml:space="preserve"> de </w:t>
      </w:r>
      <w:proofErr w:type="spellStart"/>
      <w:r w:rsidRPr="00615DC1">
        <w:rPr>
          <w:rFonts w:ascii="Trebuchet MS" w:eastAsia="Times New Roman" w:hAnsi="Trebuchet MS"/>
          <w:lang w:eastAsia="en-GB"/>
        </w:rPr>
        <w:t>muncă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în</w:t>
      </w:r>
      <w:proofErr w:type="spellEnd"/>
      <w:r w:rsidRPr="00615DC1">
        <w:rPr>
          <w:rFonts w:ascii="Trebuchet MS" w:eastAsia="Times New Roman" w:hAnsi="Trebuchet MS"/>
          <w:lang w:eastAsia="en-GB"/>
        </w:rPr>
        <w:t xml:space="preserve"> sector (</w:t>
      </w:r>
      <w:r w:rsidR="00FD6106" w:rsidRPr="00FD6106">
        <w:rPr>
          <w:rFonts w:ascii="Trebuchet MS" w:eastAsia="Times New Roman" w:hAnsi="Trebuchet MS"/>
          <w:lang w:eastAsia="en-GB"/>
        </w:rPr>
        <w:t>PSP3</w:t>
      </w:r>
      <w:r w:rsidRPr="00FD6106">
        <w:rPr>
          <w:rFonts w:ascii="Trebuchet MS" w:eastAsia="Times New Roman" w:hAnsi="Trebuchet MS"/>
          <w:lang w:eastAsia="en-GB"/>
        </w:rPr>
        <w:t xml:space="preserve"> </w:t>
      </w:r>
      <w:r w:rsidRPr="00FD6106">
        <w:rPr>
          <w:rFonts w:ascii="Trebuchet MS" w:hAnsi="Trebuchet MS"/>
          <w:lang w:val="it-IT"/>
        </w:rPr>
        <w:t>Fenomen de îmbătrânire a populației și implicit a fermierilor</w:t>
      </w:r>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precum</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și</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declinul</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demografic</w:t>
      </w:r>
      <w:proofErr w:type="spellEnd"/>
      <w:r w:rsidRPr="00FD6106">
        <w:rPr>
          <w:rFonts w:ascii="Trebuchet MS" w:eastAsia="Times New Roman" w:hAnsi="Trebuchet MS"/>
          <w:lang w:eastAsia="en-GB"/>
        </w:rPr>
        <w:t xml:space="preserve"> din </w:t>
      </w:r>
      <w:proofErr w:type="spellStart"/>
      <w:r w:rsidRPr="00FD6106">
        <w:rPr>
          <w:rFonts w:ascii="Trebuchet MS" w:eastAsia="Times New Roman" w:hAnsi="Trebuchet MS"/>
          <w:lang w:eastAsia="en-GB"/>
        </w:rPr>
        <w:t>zonele</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rurale</w:t>
      </w:r>
      <w:proofErr w:type="spellEnd"/>
      <w:r w:rsidRPr="00FD6106">
        <w:rPr>
          <w:rFonts w:ascii="Trebuchet MS" w:eastAsia="Times New Roman" w:hAnsi="Trebuchet MS"/>
          <w:lang w:eastAsia="en-GB"/>
        </w:rPr>
        <w:t xml:space="preserve"> (</w:t>
      </w:r>
      <w:r w:rsidR="00FD6106" w:rsidRPr="00FD6106">
        <w:rPr>
          <w:rFonts w:ascii="Trebuchet MS" w:eastAsia="Times New Roman" w:hAnsi="Trebuchet MS"/>
          <w:lang w:eastAsia="en-GB"/>
        </w:rPr>
        <w:t>PSP5, AP3)</w:t>
      </w:r>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arată</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necesitatea</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prezenței</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populaţiei</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tinere</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în</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zonele</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rurale</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în</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contextul</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îmbunătăţirii</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performanțelor</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economice</w:t>
      </w:r>
      <w:proofErr w:type="spellEnd"/>
      <w:r w:rsidRPr="00FD6106">
        <w:rPr>
          <w:rFonts w:ascii="Trebuchet MS" w:eastAsia="Times New Roman" w:hAnsi="Trebuchet MS"/>
          <w:lang w:eastAsia="en-GB"/>
        </w:rPr>
        <w:t xml:space="preserve"> ale </w:t>
      </w:r>
      <w:proofErr w:type="spellStart"/>
      <w:r w:rsidRPr="00FD6106">
        <w:rPr>
          <w:rFonts w:ascii="Trebuchet MS" w:eastAsia="Times New Roman" w:hAnsi="Trebuchet MS"/>
          <w:lang w:eastAsia="en-GB"/>
        </w:rPr>
        <w:t>exploataţiilor</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agricole</w:t>
      </w:r>
      <w:proofErr w:type="spellEnd"/>
      <w:r w:rsidRPr="00FD6106">
        <w:rPr>
          <w:rFonts w:ascii="Trebuchet MS" w:eastAsia="Times New Roman" w:hAnsi="Trebuchet MS"/>
          <w:lang w:eastAsia="en-GB"/>
        </w:rPr>
        <w:t>.</w:t>
      </w:r>
      <w:proofErr w:type="gram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Prin</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urmare</w:t>
      </w:r>
      <w:proofErr w:type="spellEnd"/>
      <w:r w:rsidRPr="00FD6106">
        <w:rPr>
          <w:rFonts w:ascii="Trebuchet MS" w:eastAsia="Times New Roman" w:hAnsi="Trebuchet MS"/>
          <w:lang w:eastAsia="en-GB"/>
        </w:rPr>
        <w:t xml:space="preserve">, </w:t>
      </w:r>
      <w:proofErr w:type="spellStart"/>
      <w:proofErr w:type="gramStart"/>
      <w:r w:rsidRPr="00FD6106">
        <w:rPr>
          <w:rFonts w:ascii="Trebuchet MS" w:eastAsia="Times New Roman" w:hAnsi="Trebuchet MS"/>
          <w:lang w:eastAsia="en-GB"/>
        </w:rPr>
        <w:t>este</w:t>
      </w:r>
      <w:proofErr w:type="spellEnd"/>
      <w:proofErr w:type="gram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necesar</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să</w:t>
      </w:r>
      <w:proofErr w:type="spellEnd"/>
      <w:r w:rsidRPr="00615DC1">
        <w:rPr>
          <w:rFonts w:ascii="Trebuchet MS" w:eastAsia="Times New Roman" w:hAnsi="Trebuchet MS"/>
          <w:lang w:eastAsia="en-GB"/>
        </w:rPr>
        <w:t xml:space="preserve"> se </w:t>
      </w:r>
      <w:proofErr w:type="spellStart"/>
      <w:r w:rsidRPr="00615DC1">
        <w:rPr>
          <w:rFonts w:ascii="Trebuchet MS" w:eastAsia="Times New Roman" w:hAnsi="Trebuchet MS"/>
          <w:lang w:eastAsia="en-GB"/>
        </w:rPr>
        <w:t>stabilească</w:t>
      </w:r>
      <w:proofErr w:type="spellEnd"/>
      <w:r w:rsidRPr="00615DC1">
        <w:rPr>
          <w:rFonts w:ascii="Trebuchet MS" w:eastAsia="Times New Roman" w:hAnsi="Trebuchet MS"/>
          <w:lang w:eastAsia="en-GB"/>
        </w:rPr>
        <w:t xml:space="preserve"> un </w:t>
      </w:r>
      <w:proofErr w:type="spellStart"/>
      <w:r w:rsidRPr="00615DC1">
        <w:rPr>
          <w:rFonts w:ascii="Trebuchet MS" w:eastAsia="Times New Roman" w:hAnsi="Trebuchet MS"/>
          <w:lang w:eastAsia="en-GB"/>
        </w:rPr>
        <w:t>nivel</w:t>
      </w:r>
      <w:proofErr w:type="spellEnd"/>
      <w:r w:rsidRPr="00615DC1">
        <w:rPr>
          <w:rFonts w:ascii="Trebuchet MS" w:eastAsia="Times New Roman" w:hAnsi="Trebuchet MS"/>
          <w:lang w:eastAsia="en-GB"/>
        </w:rPr>
        <w:t xml:space="preserve"> de </w:t>
      </w:r>
      <w:proofErr w:type="spellStart"/>
      <w:r w:rsidRPr="00615DC1">
        <w:rPr>
          <w:rFonts w:ascii="Trebuchet MS" w:eastAsia="Times New Roman" w:hAnsi="Trebuchet MS"/>
          <w:lang w:eastAsia="en-GB"/>
        </w:rPr>
        <w:t>sprijin</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optim</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pentru</w:t>
      </w:r>
      <w:proofErr w:type="spellEnd"/>
      <w:r w:rsidRPr="00615DC1">
        <w:rPr>
          <w:rFonts w:ascii="Trebuchet MS" w:eastAsia="Times New Roman" w:hAnsi="Trebuchet MS"/>
          <w:lang w:eastAsia="en-GB"/>
        </w:rPr>
        <w:t xml:space="preserve"> a </w:t>
      </w:r>
      <w:proofErr w:type="spellStart"/>
      <w:r w:rsidRPr="00615DC1">
        <w:rPr>
          <w:rFonts w:ascii="Trebuchet MS" w:eastAsia="Times New Roman" w:hAnsi="Trebuchet MS"/>
          <w:lang w:eastAsia="en-GB"/>
        </w:rPr>
        <w:t>încuraja</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tinerii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să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acceseze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această</w:t>
      </w:r>
      <w:proofErr w:type="spellEnd"/>
      <w:r w:rsidRPr="00615DC1">
        <w:rPr>
          <w:rFonts w:ascii="Trebuchet MS" w:eastAsia="Times New Roman" w:hAnsi="Trebuchet MS"/>
          <w:lang w:eastAsia="en-GB"/>
        </w:rPr>
        <w:t xml:space="preserve"> sub-</w:t>
      </w:r>
      <w:proofErr w:type="spellStart"/>
      <w:r w:rsidRPr="00615DC1">
        <w:rPr>
          <w:rFonts w:ascii="Trebuchet MS" w:eastAsia="Times New Roman" w:hAnsi="Trebuchet MS"/>
          <w:lang w:eastAsia="en-GB"/>
        </w:rPr>
        <w:t>măsură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ținând</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cont</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și</w:t>
      </w:r>
      <w:proofErr w:type="spellEnd"/>
      <w:r w:rsidRPr="00615DC1">
        <w:rPr>
          <w:rFonts w:ascii="Trebuchet MS" w:eastAsia="Times New Roman" w:hAnsi="Trebuchet MS"/>
          <w:lang w:eastAsia="en-GB"/>
        </w:rPr>
        <w:t xml:space="preserve"> de </w:t>
      </w:r>
      <w:proofErr w:type="spellStart"/>
      <w:r w:rsidRPr="00615DC1">
        <w:rPr>
          <w:rFonts w:ascii="Trebuchet MS" w:eastAsia="Times New Roman" w:hAnsi="Trebuchet MS"/>
          <w:lang w:eastAsia="en-GB"/>
        </w:rPr>
        <w:t>costurile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foarte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ridicate</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pentru</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crearea</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unei</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î</w:t>
      </w:r>
      <w:r w:rsidR="00FD6106">
        <w:rPr>
          <w:rFonts w:ascii="Trebuchet MS" w:eastAsia="Times New Roman" w:hAnsi="Trebuchet MS"/>
          <w:lang w:eastAsia="en-GB"/>
        </w:rPr>
        <w:t>ntreprinderi</w:t>
      </w:r>
      <w:proofErr w:type="spellEnd"/>
      <w:r w:rsidR="00FD6106">
        <w:rPr>
          <w:rFonts w:ascii="Trebuchet MS" w:eastAsia="Times New Roman" w:hAnsi="Trebuchet MS"/>
          <w:lang w:eastAsia="en-GB"/>
        </w:rPr>
        <w:t xml:space="preserve"> </w:t>
      </w:r>
      <w:proofErr w:type="spellStart"/>
      <w:r w:rsidR="00FD6106">
        <w:rPr>
          <w:rFonts w:ascii="Trebuchet MS" w:eastAsia="Times New Roman" w:hAnsi="Trebuchet MS"/>
          <w:lang w:eastAsia="en-GB"/>
        </w:rPr>
        <w:t>agricole</w:t>
      </w:r>
      <w:proofErr w:type="spellEnd"/>
      <w:r w:rsidR="00FD6106">
        <w:rPr>
          <w:rFonts w:ascii="Trebuchet MS" w:eastAsia="Times New Roman" w:hAnsi="Trebuchet MS"/>
          <w:lang w:eastAsia="en-GB"/>
        </w:rPr>
        <w:t xml:space="preserve"> </w:t>
      </w:r>
      <w:proofErr w:type="spellStart"/>
      <w:r w:rsidR="00FD6106">
        <w:rPr>
          <w:rFonts w:ascii="Trebuchet MS" w:eastAsia="Times New Roman" w:hAnsi="Trebuchet MS"/>
          <w:lang w:eastAsia="en-GB"/>
        </w:rPr>
        <w:t>viabile</w:t>
      </w:r>
      <w:proofErr w:type="spellEnd"/>
      <w:r w:rsidRPr="00FD6106">
        <w:rPr>
          <w:rFonts w:ascii="Trebuchet MS" w:eastAsia="Times New Roman" w:hAnsi="Trebuchet MS"/>
          <w:lang w:eastAsia="en-GB"/>
        </w:rPr>
        <w:t>.</w:t>
      </w:r>
      <w:r w:rsidR="00FD6106">
        <w:rPr>
          <w:rFonts w:ascii="Trebuchet MS" w:eastAsia="Times New Roman" w:hAnsi="Trebuchet MS"/>
          <w:lang w:eastAsia="en-GB"/>
        </w:rPr>
        <w:t xml:space="preserve"> </w:t>
      </w:r>
      <w:proofErr w:type="spellStart"/>
      <w:r w:rsidRPr="00615DC1">
        <w:rPr>
          <w:rFonts w:ascii="Trebuchet MS" w:eastAsia="Times New Roman" w:hAnsi="Trebuchet MS"/>
          <w:lang w:eastAsia="en-GB"/>
        </w:rPr>
        <w:t>Această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măsură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vizează</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încurajarea</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familiilor</w:t>
      </w:r>
      <w:proofErr w:type="spellEnd"/>
      <w:r w:rsidRPr="00615DC1">
        <w:rPr>
          <w:rFonts w:ascii="Trebuchet MS" w:eastAsia="Times New Roman" w:hAnsi="Trebuchet MS"/>
          <w:lang w:eastAsia="en-GB"/>
        </w:rPr>
        <w:t xml:space="preserve"> </w:t>
      </w:r>
      <w:proofErr w:type="spellStart"/>
      <w:r w:rsidRPr="00615DC1">
        <w:rPr>
          <w:rFonts w:ascii="Trebuchet MS" w:eastAsia="Times New Roman" w:hAnsi="Trebuchet MS"/>
          <w:lang w:eastAsia="en-GB"/>
        </w:rPr>
        <w:t>tinere</w:t>
      </w:r>
      <w:proofErr w:type="spellEnd"/>
      <w:r w:rsidRPr="00615DC1">
        <w:rPr>
          <w:rFonts w:ascii="Trebuchet MS" w:eastAsia="Times New Roman" w:hAnsi="Trebuchet MS"/>
          <w:lang w:eastAsia="en-GB"/>
        </w:rPr>
        <w:t xml:space="preserve"> din </w:t>
      </w:r>
      <w:proofErr w:type="spellStart"/>
      <w:r w:rsidRPr="00615DC1">
        <w:rPr>
          <w:rFonts w:ascii="Trebuchet MS" w:eastAsia="Times New Roman" w:hAnsi="Trebuchet MS"/>
          <w:lang w:eastAsia="en-GB"/>
        </w:rPr>
        <w:t>mediul</w:t>
      </w:r>
      <w:proofErr w:type="spellEnd"/>
      <w:r w:rsidRPr="00615DC1">
        <w:rPr>
          <w:rFonts w:ascii="Trebuchet MS" w:eastAsia="Times New Roman" w:hAnsi="Trebuchet MS"/>
          <w:lang w:eastAsia="en-GB"/>
        </w:rPr>
        <w:t xml:space="preserve"> rural de a se </w:t>
      </w:r>
      <w:proofErr w:type="spellStart"/>
      <w:r w:rsidRPr="00FD6106">
        <w:rPr>
          <w:rFonts w:ascii="Trebuchet MS" w:eastAsia="Times New Roman" w:hAnsi="Trebuchet MS"/>
          <w:lang w:eastAsia="en-GB"/>
        </w:rPr>
        <w:t>stabili</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în</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mediul</w:t>
      </w:r>
      <w:proofErr w:type="spellEnd"/>
      <w:r w:rsidRPr="00FD6106">
        <w:rPr>
          <w:rFonts w:ascii="Trebuchet MS" w:eastAsia="Times New Roman" w:hAnsi="Trebuchet MS"/>
          <w:lang w:eastAsia="en-GB"/>
        </w:rPr>
        <w:t xml:space="preserve"> rural </w:t>
      </w:r>
      <w:r w:rsidR="00FD6106">
        <w:rPr>
          <w:rFonts w:ascii="Trebuchet MS" w:eastAsia="Times New Roman" w:hAnsi="Trebuchet MS"/>
          <w:lang w:eastAsia="en-GB"/>
        </w:rPr>
        <w:t>(OP5, OE1</w:t>
      </w:r>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ceea</w:t>
      </w:r>
      <w:proofErr w:type="spellEnd"/>
      <w:r w:rsidRPr="00FD6106">
        <w:rPr>
          <w:rFonts w:ascii="Trebuchet MS" w:eastAsia="Times New Roman" w:hAnsi="Trebuchet MS"/>
          <w:lang w:eastAsia="en-GB"/>
        </w:rPr>
        <w:t xml:space="preserve"> </w:t>
      </w:r>
      <w:proofErr w:type="spellStart"/>
      <w:proofErr w:type="gramStart"/>
      <w:r w:rsidRPr="00FD6106">
        <w:rPr>
          <w:rFonts w:ascii="Trebuchet MS" w:eastAsia="Times New Roman" w:hAnsi="Trebuchet MS"/>
          <w:lang w:eastAsia="en-GB"/>
        </w:rPr>
        <w:t>ce</w:t>
      </w:r>
      <w:proofErr w:type="spellEnd"/>
      <w:proofErr w:type="gram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va</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crea</w:t>
      </w:r>
      <w:proofErr w:type="spellEnd"/>
      <w:r w:rsidRPr="00FD6106">
        <w:rPr>
          <w:rFonts w:ascii="Trebuchet MS" w:eastAsia="Times New Roman" w:hAnsi="Trebuchet MS"/>
          <w:lang w:eastAsia="en-GB"/>
        </w:rPr>
        <w:t xml:space="preserve"> un </w:t>
      </w:r>
      <w:proofErr w:type="spellStart"/>
      <w:r w:rsidRPr="00FD6106">
        <w:rPr>
          <w:rFonts w:ascii="Trebuchet MS" w:eastAsia="Times New Roman" w:hAnsi="Trebuchet MS"/>
          <w:lang w:eastAsia="en-GB"/>
        </w:rPr>
        <w:t>efect</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pozitiv</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asupra</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economiei</w:t>
      </w:r>
      <w:proofErr w:type="spellEnd"/>
      <w:r w:rsidRPr="00FD6106">
        <w:rPr>
          <w:rFonts w:ascii="Trebuchet MS" w:eastAsia="Times New Roman" w:hAnsi="Trebuchet MS"/>
          <w:lang w:eastAsia="en-GB"/>
        </w:rPr>
        <w:t xml:space="preserve"> </w:t>
      </w:r>
      <w:proofErr w:type="spellStart"/>
      <w:r w:rsidRPr="00FD6106">
        <w:rPr>
          <w:rFonts w:ascii="Trebuchet MS" w:eastAsia="Times New Roman" w:hAnsi="Trebuchet MS"/>
          <w:lang w:eastAsia="en-GB"/>
        </w:rPr>
        <w:t>în</w:t>
      </w:r>
      <w:proofErr w:type="spellEnd"/>
      <w:r w:rsidRPr="00FD6106">
        <w:rPr>
          <w:rFonts w:ascii="Trebuchet MS" w:eastAsia="Times New Roman" w:hAnsi="Trebuchet MS"/>
          <w:lang w:eastAsia="en-GB"/>
        </w:rPr>
        <w:t xml:space="preserve"> general (</w:t>
      </w:r>
      <w:r w:rsidR="00FD6106">
        <w:rPr>
          <w:rFonts w:ascii="Trebuchet MS" w:eastAsia="Times New Roman" w:hAnsi="Trebuchet MS"/>
          <w:lang w:eastAsia="en-GB"/>
        </w:rPr>
        <w:t>OE3</w:t>
      </w:r>
      <w:r w:rsidRPr="00FD6106">
        <w:rPr>
          <w:rFonts w:ascii="Trebuchet MS" w:eastAsia="Times New Roman" w:hAnsi="Trebuchet MS"/>
          <w:lang w:eastAsia="en-GB"/>
        </w:rPr>
        <w:t>).</w:t>
      </w:r>
    </w:p>
    <w:p w:rsidR="00214A0D" w:rsidRPr="00615DC1" w:rsidRDefault="00214A0D" w:rsidP="00615DC1">
      <w:pPr>
        <w:pStyle w:val="BodyText1"/>
        <w:shd w:val="clear" w:color="auto" w:fill="auto"/>
        <w:spacing w:before="0" w:line="276" w:lineRule="auto"/>
        <w:ind w:left="20" w:right="40" w:firstLine="0"/>
        <w:rPr>
          <w:rFonts w:ascii="Trebuchet MS" w:hAnsi="Trebuchet MS"/>
          <w:i w:val="0"/>
          <w:sz w:val="22"/>
          <w:szCs w:val="22"/>
        </w:rPr>
      </w:pPr>
      <w:r w:rsidRPr="00615DC1">
        <w:rPr>
          <w:rFonts w:ascii="Trebuchet MS" w:hAnsi="Trebuchet MS"/>
          <w:b/>
          <w:color w:val="000000"/>
          <w:sz w:val="22"/>
          <w:szCs w:val="22"/>
          <w:lang w:eastAsia="ro-RO" w:bidi="ro-RO"/>
        </w:rPr>
        <w:t>Obiectiv general</w:t>
      </w:r>
      <w:r w:rsidRPr="00615DC1">
        <w:rPr>
          <w:rFonts w:ascii="Trebuchet MS" w:hAnsi="Trebuchet MS"/>
          <w:color w:val="000000"/>
          <w:sz w:val="22"/>
          <w:szCs w:val="22"/>
          <w:lang w:eastAsia="ro-RO" w:bidi="ro-RO"/>
        </w:rPr>
        <w:t xml:space="preserve">: </w:t>
      </w:r>
      <w:r w:rsidRPr="00615DC1">
        <w:rPr>
          <w:rFonts w:ascii="Trebuchet MS" w:hAnsi="Trebuchet MS"/>
          <w:i w:val="0"/>
          <w:sz w:val="22"/>
          <w:szCs w:val="22"/>
        </w:rPr>
        <w:t xml:space="preserve">i) Favorizarea competitivităţii agriculturii </w:t>
      </w:r>
    </w:p>
    <w:p w:rsidR="00214A0D" w:rsidRPr="00615DC1" w:rsidRDefault="00214A0D" w:rsidP="00615DC1">
      <w:pPr>
        <w:shd w:val="clear" w:color="auto" w:fill="FFFFFF"/>
        <w:spacing w:after="0"/>
        <w:ind w:left="5" w:right="81"/>
        <w:jc w:val="both"/>
        <w:rPr>
          <w:rStyle w:val="Bodytext45ptNotItalic"/>
          <w:rFonts w:ascii="Trebuchet MS" w:hAnsi="Trebuchet MS"/>
          <w:b/>
          <w:i w:val="0"/>
          <w:iCs w:val="0"/>
          <w:color w:val="auto"/>
          <w:sz w:val="22"/>
          <w:szCs w:val="22"/>
        </w:rPr>
      </w:pPr>
      <w:proofErr w:type="spellStart"/>
      <w:r w:rsidRPr="00615DC1">
        <w:rPr>
          <w:rFonts w:ascii="Trebuchet MS" w:hAnsi="Trebuchet MS"/>
          <w:b/>
          <w:lang w:eastAsia="ro-RO" w:bidi="ro-RO"/>
        </w:rPr>
        <w:t>Obiective</w:t>
      </w:r>
      <w:proofErr w:type="spellEnd"/>
      <w:r w:rsidRPr="00615DC1">
        <w:rPr>
          <w:rFonts w:ascii="Trebuchet MS" w:hAnsi="Trebuchet MS"/>
          <w:b/>
          <w:lang w:eastAsia="ro-RO" w:bidi="ro-RO"/>
        </w:rPr>
        <w:t xml:space="preserve"> </w:t>
      </w:r>
      <w:proofErr w:type="spellStart"/>
      <w:r w:rsidRPr="00615DC1">
        <w:rPr>
          <w:rFonts w:ascii="Trebuchet MS" w:hAnsi="Trebuchet MS"/>
          <w:b/>
          <w:lang w:eastAsia="ro-RO" w:bidi="ro-RO"/>
        </w:rPr>
        <w:t>specifice</w:t>
      </w:r>
      <w:proofErr w:type="spellEnd"/>
      <w:r w:rsidRPr="00615DC1">
        <w:rPr>
          <w:rFonts w:ascii="Trebuchet MS" w:hAnsi="Trebuchet MS"/>
          <w:b/>
          <w:lang w:eastAsia="ro-RO" w:bidi="ro-RO"/>
        </w:rPr>
        <w:t xml:space="preserve"> ale </w:t>
      </w:r>
      <w:proofErr w:type="spellStart"/>
      <w:proofErr w:type="gramStart"/>
      <w:r w:rsidRPr="00615DC1">
        <w:rPr>
          <w:rFonts w:ascii="Trebuchet MS" w:hAnsi="Trebuchet MS"/>
          <w:b/>
          <w:lang w:eastAsia="ro-RO" w:bidi="ro-RO"/>
        </w:rPr>
        <w:t>măsurii</w:t>
      </w:r>
      <w:proofErr w:type="spellEnd"/>
      <w:r w:rsidRPr="00615DC1">
        <w:rPr>
          <w:rStyle w:val="Bodytext45ptNotItalic"/>
          <w:rFonts w:ascii="Trebuchet MS" w:hAnsi="Trebuchet MS"/>
          <w:b/>
          <w:i w:val="0"/>
          <w:iCs w:val="0"/>
          <w:color w:val="auto"/>
          <w:sz w:val="22"/>
          <w:szCs w:val="22"/>
        </w:rPr>
        <w:t xml:space="preserve"> :</w:t>
      </w:r>
      <w:proofErr w:type="gramEnd"/>
      <w:r w:rsidRPr="00615DC1">
        <w:rPr>
          <w:rStyle w:val="Bodytext45ptNotItalic"/>
          <w:rFonts w:ascii="Trebuchet MS" w:hAnsi="Trebuchet MS"/>
          <w:b/>
          <w:i w:val="0"/>
          <w:iCs w:val="0"/>
          <w:color w:val="auto"/>
          <w:sz w:val="22"/>
          <w:szCs w:val="22"/>
          <w:highlight w:val="yellow"/>
        </w:rPr>
        <w:t xml:space="preserve"> </w:t>
      </w:r>
    </w:p>
    <w:p w:rsidR="00214A0D" w:rsidRPr="00615DC1" w:rsidRDefault="00214A0D" w:rsidP="00615DC1">
      <w:pPr>
        <w:pStyle w:val="NoSpacing"/>
        <w:spacing w:line="276" w:lineRule="auto"/>
        <w:rPr>
          <w:rFonts w:ascii="Trebuchet MS" w:hAnsi="Trebuchet MS"/>
          <w:spacing w:val="-1"/>
          <w:lang w:val="es-ES"/>
        </w:rPr>
      </w:pPr>
      <w:r w:rsidRPr="00615DC1">
        <w:rPr>
          <w:rFonts w:ascii="Trebuchet MS" w:hAnsi="Arial" w:cs="Arial"/>
          <w:spacing w:val="-1"/>
          <w:lang w:val="es-ES"/>
        </w:rPr>
        <w:t>♦</w:t>
      </w:r>
      <w:r w:rsidRPr="00615DC1">
        <w:rPr>
          <w:rFonts w:ascii="Trebuchet MS" w:hAnsi="Trebuchet MS"/>
          <w:spacing w:val="-1"/>
          <w:lang w:val="es-ES"/>
        </w:rPr>
        <w:t xml:space="preserve"> </w:t>
      </w:r>
      <w:proofErr w:type="spellStart"/>
      <w:r w:rsidRPr="00615DC1">
        <w:rPr>
          <w:rFonts w:ascii="Trebuchet MS" w:hAnsi="Trebuchet MS"/>
        </w:rPr>
        <w:t>Creşterea</w:t>
      </w:r>
      <w:proofErr w:type="spellEnd"/>
      <w:r w:rsidRPr="00615DC1">
        <w:rPr>
          <w:rFonts w:ascii="Trebuchet MS" w:hAnsi="Trebuchet MS"/>
        </w:rPr>
        <w:t xml:space="preserve"> </w:t>
      </w:r>
      <w:proofErr w:type="spellStart"/>
      <w:r w:rsidRPr="00615DC1">
        <w:rPr>
          <w:rFonts w:ascii="Trebuchet MS" w:hAnsi="Trebuchet MS"/>
        </w:rPr>
        <w:t>veniturilor</w:t>
      </w:r>
      <w:proofErr w:type="spellEnd"/>
      <w:r w:rsidRPr="00615DC1">
        <w:rPr>
          <w:rFonts w:ascii="Trebuchet MS" w:hAnsi="Trebuchet MS"/>
        </w:rPr>
        <w:t xml:space="preserve"> </w:t>
      </w:r>
      <w:proofErr w:type="spellStart"/>
      <w:r w:rsidRPr="00615DC1">
        <w:rPr>
          <w:rFonts w:ascii="Trebuchet MS" w:hAnsi="Trebuchet MS"/>
        </w:rPr>
        <w:t>exploataţiilor</w:t>
      </w:r>
      <w:proofErr w:type="spellEnd"/>
      <w:r w:rsidRPr="00615DC1">
        <w:rPr>
          <w:rFonts w:ascii="Trebuchet MS" w:hAnsi="Trebuchet MS"/>
        </w:rPr>
        <w:t xml:space="preserve"> </w:t>
      </w:r>
      <w:proofErr w:type="spellStart"/>
      <w:r w:rsidRPr="00615DC1">
        <w:rPr>
          <w:rFonts w:ascii="Trebuchet MS" w:hAnsi="Trebuchet MS"/>
        </w:rPr>
        <w:t>conduse</w:t>
      </w:r>
      <w:proofErr w:type="spellEnd"/>
      <w:r w:rsidRPr="00615DC1">
        <w:rPr>
          <w:rFonts w:ascii="Trebuchet MS" w:hAnsi="Trebuchet MS"/>
        </w:rPr>
        <w:t xml:space="preserve"> de </w:t>
      </w:r>
      <w:proofErr w:type="spellStart"/>
      <w:r w:rsidRPr="00615DC1">
        <w:rPr>
          <w:rFonts w:ascii="Trebuchet MS" w:hAnsi="Trebuchet MS"/>
        </w:rPr>
        <w:t>tinerii</w:t>
      </w:r>
      <w:proofErr w:type="spellEnd"/>
      <w:r w:rsidRPr="00615DC1">
        <w:rPr>
          <w:rFonts w:ascii="Trebuchet MS" w:hAnsi="Trebuchet MS"/>
        </w:rPr>
        <w:t xml:space="preserve"> </w:t>
      </w:r>
      <w:proofErr w:type="spellStart"/>
      <w:r w:rsidRPr="00615DC1">
        <w:rPr>
          <w:rFonts w:ascii="Trebuchet MS" w:hAnsi="Trebuchet MS"/>
        </w:rPr>
        <w:t>fermieri</w:t>
      </w:r>
      <w:proofErr w:type="spellEnd"/>
    </w:p>
    <w:p w:rsidR="00214A0D" w:rsidRPr="00615DC1" w:rsidRDefault="00214A0D" w:rsidP="00615DC1">
      <w:pPr>
        <w:pStyle w:val="NoSpacing"/>
        <w:spacing w:line="276" w:lineRule="auto"/>
        <w:rPr>
          <w:rFonts w:ascii="Trebuchet MS" w:hAnsi="Trebuchet MS"/>
          <w:spacing w:val="-3"/>
          <w:lang w:val="fr-FR"/>
        </w:rPr>
      </w:pPr>
      <w:r w:rsidRPr="00615DC1">
        <w:rPr>
          <w:rFonts w:ascii="Trebuchet MS" w:hAnsi="Arial" w:cs="Arial"/>
          <w:spacing w:val="-1"/>
          <w:lang w:val="fr-FR"/>
        </w:rPr>
        <w:t>♦</w:t>
      </w:r>
      <w:r w:rsidRPr="00615DC1">
        <w:rPr>
          <w:rFonts w:ascii="Trebuchet MS" w:hAnsi="Trebuchet MS"/>
          <w:spacing w:val="-1"/>
          <w:lang w:val="fr-FR"/>
        </w:rPr>
        <w:t xml:space="preserve"> </w:t>
      </w:r>
      <w:proofErr w:type="spellStart"/>
      <w:r w:rsidRPr="00615DC1">
        <w:rPr>
          <w:rFonts w:ascii="Trebuchet MS" w:hAnsi="Trebuchet MS"/>
          <w:spacing w:val="-3"/>
          <w:lang w:val="fr-FR"/>
        </w:rPr>
        <w:t>Promovarea</w:t>
      </w:r>
      <w:proofErr w:type="spellEnd"/>
      <w:r w:rsidRPr="00615DC1">
        <w:rPr>
          <w:rFonts w:ascii="Trebuchet MS" w:hAnsi="Trebuchet MS"/>
          <w:spacing w:val="-3"/>
          <w:lang w:val="fr-FR"/>
        </w:rPr>
        <w:t xml:space="preserve"> </w:t>
      </w:r>
      <w:proofErr w:type="spellStart"/>
      <w:r w:rsidRPr="00615DC1">
        <w:rPr>
          <w:rFonts w:ascii="Trebuchet MS" w:hAnsi="Trebuchet MS"/>
          <w:spacing w:val="-3"/>
          <w:lang w:val="fr-FR"/>
        </w:rPr>
        <w:t>cunoa</w:t>
      </w:r>
      <w:r w:rsidR="00FD6106">
        <w:rPr>
          <w:rFonts w:ascii="Trebuchet MS" w:hAnsi="Trebuchet MS"/>
          <w:spacing w:val="-3"/>
          <w:lang w:val="fr-FR"/>
        </w:rPr>
        <w:t>ș</w:t>
      </w:r>
      <w:r w:rsidRPr="00615DC1">
        <w:rPr>
          <w:rFonts w:ascii="Trebuchet MS" w:hAnsi="Trebuchet MS"/>
          <w:spacing w:val="-3"/>
          <w:lang w:val="fr-FR"/>
        </w:rPr>
        <w:t>terii</w:t>
      </w:r>
      <w:proofErr w:type="spellEnd"/>
      <w:r w:rsidRPr="00615DC1">
        <w:rPr>
          <w:rFonts w:ascii="Trebuchet MS" w:hAnsi="Trebuchet MS"/>
          <w:spacing w:val="-3"/>
          <w:lang w:val="fr-FR"/>
        </w:rPr>
        <w:t xml:space="preserve"> </w:t>
      </w:r>
      <w:proofErr w:type="spellStart"/>
      <w:r w:rsidR="00FD6106">
        <w:rPr>
          <w:rFonts w:ascii="Trebuchet MS" w:hAnsi="Trebuchet MS"/>
          <w:spacing w:val="-3"/>
          <w:lang w:val="fr-FR"/>
        </w:rPr>
        <w:t>ș</w:t>
      </w:r>
      <w:r w:rsidRPr="00615DC1">
        <w:rPr>
          <w:rFonts w:ascii="Trebuchet MS" w:hAnsi="Trebuchet MS"/>
          <w:spacing w:val="-3"/>
          <w:lang w:val="fr-FR"/>
        </w:rPr>
        <w:t>i</w:t>
      </w:r>
      <w:proofErr w:type="spellEnd"/>
      <w:r w:rsidRPr="00615DC1">
        <w:rPr>
          <w:rFonts w:ascii="Trebuchet MS" w:hAnsi="Trebuchet MS"/>
          <w:spacing w:val="-3"/>
          <w:lang w:val="fr-FR"/>
        </w:rPr>
        <w:t xml:space="preserve"> </w:t>
      </w:r>
      <w:proofErr w:type="spellStart"/>
      <w:r w:rsidR="00FD6106">
        <w:rPr>
          <w:rFonts w:ascii="Trebuchet MS" w:hAnsi="Trebuchet MS"/>
          <w:spacing w:val="-3"/>
          <w:lang w:val="fr-FR"/>
        </w:rPr>
        <w:t>î</w:t>
      </w:r>
      <w:r w:rsidRPr="00615DC1">
        <w:rPr>
          <w:rFonts w:ascii="Trebuchet MS" w:hAnsi="Trebuchet MS"/>
          <w:spacing w:val="-3"/>
          <w:lang w:val="fr-FR"/>
        </w:rPr>
        <w:t>mbun</w:t>
      </w:r>
      <w:r w:rsidR="00FD6106">
        <w:rPr>
          <w:rFonts w:ascii="Trebuchet MS" w:hAnsi="Trebuchet MS"/>
          <w:spacing w:val="-3"/>
          <w:lang w:val="fr-FR"/>
        </w:rPr>
        <w:t>ă</w:t>
      </w:r>
      <w:r w:rsidRPr="00615DC1">
        <w:rPr>
          <w:rFonts w:ascii="Trebuchet MS" w:hAnsi="Trebuchet MS"/>
          <w:spacing w:val="-3"/>
          <w:lang w:val="fr-FR"/>
        </w:rPr>
        <w:t>t</w:t>
      </w:r>
      <w:r w:rsidR="00FD6106">
        <w:rPr>
          <w:rFonts w:ascii="Trebuchet MS" w:hAnsi="Trebuchet MS"/>
          <w:spacing w:val="-3"/>
          <w:lang w:val="fr-FR"/>
        </w:rPr>
        <w:t>ăț</w:t>
      </w:r>
      <w:r w:rsidRPr="00615DC1">
        <w:rPr>
          <w:rFonts w:ascii="Trebuchet MS" w:hAnsi="Trebuchet MS"/>
          <w:spacing w:val="-3"/>
          <w:lang w:val="fr-FR"/>
        </w:rPr>
        <w:t>irea</w:t>
      </w:r>
      <w:proofErr w:type="spellEnd"/>
      <w:r w:rsidRPr="00615DC1">
        <w:rPr>
          <w:rFonts w:ascii="Trebuchet MS" w:hAnsi="Trebuchet MS"/>
          <w:spacing w:val="-3"/>
          <w:lang w:val="fr-FR"/>
        </w:rPr>
        <w:t xml:space="preserve"> </w:t>
      </w:r>
      <w:proofErr w:type="spellStart"/>
      <w:r w:rsidRPr="00615DC1">
        <w:rPr>
          <w:rFonts w:ascii="Trebuchet MS" w:hAnsi="Trebuchet MS"/>
          <w:spacing w:val="-3"/>
          <w:lang w:val="fr-FR"/>
        </w:rPr>
        <w:t>poten</w:t>
      </w:r>
      <w:r w:rsidR="00FD6106">
        <w:rPr>
          <w:rFonts w:ascii="Trebuchet MS" w:hAnsi="Trebuchet MS"/>
          <w:spacing w:val="-3"/>
          <w:lang w:val="fr-FR"/>
        </w:rPr>
        <w:t>ț</w:t>
      </w:r>
      <w:r w:rsidRPr="00615DC1">
        <w:rPr>
          <w:rFonts w:ascii="Trebuchet MS" w:hAnsi="Trebuchet MS"/>
          <w:spacing w:val="-3"/>
          <w:lang w:val="fr-FR"/>
        </w:rPr>
        <w:t>ialului</w:t>
      </w:r>
      <w:proofErr w:type="spellEnd"/>
      <w:r w:rsidRPr="00615DC1">
        <w:rPr>
          <w:rFonts w:ascii="Trebuchet MS" w:hAnsi="Trebuchet MS"/>
          <w:spacing w:val="-3"/>
          <w:lang w:val="fr-FR"/>
        </w:rPr>
        <w:t xml:space="preserve"> </w:t>
      </w:r>
      <w:proofErr w:type="spellStart"/>
      <w:r w:rsidRPr="00615DC1">
        <w:rPr>
          <w:rFonts w:ascii="Trebuchet MS" w:hAnsi="Trebuchet MS"/>
          <w:spacing w:val="-3"/>
          <w:lang w:val="fr-FR"/>
        </w:rPr>
        <w:t>uman</w:t>
      </w:r>
      <w:proofErr w:type="spellEnd"/>
    </w:p>
    <w:p w:rsidR="00214A0D" w:rsidRPr="00615DC1" w:rsidRDefault="00214A0D" w:rsidP="00615DC1">
      <w:pPr>
        <w:pStyle w:val="NoSpacing"/>
        <w:spacing w:line="276" w:lineRule="auto"/>
        <w:rPr>
          <w:rFonts w:ascii="Trebuchet MS" w:hAnsi="Trebuchet MS"/>
        </w:rPr>
      </w:pPr>
      <w:r w:rsidRPr="00615DC1">
        <w:rPr>
          <w:rFonts w:ascii="Trebuchet MS" w:hAnsi="Arial" w:cs="Arial"/>
          <w:spacing w:val="-1"/>
          <w:lang w:val="fr-FR"/>
        </w:rPr>
        <w:t>♦</w:t>
      </w:r>
      <w:r w:rsidRPr="00615DC1">
        <w:rPr>
          <w:rFonts w:ascii="Trebuchet MS" w:hAnsi="Trebuchet MS"/>
          <w:spacing w:val="-1"/>
          <w:lang w:val="fr-FR"/>
        </w:rPr>
        <w:t xml:space="preserve"> </w:t>
      </w:r>
      <w:proofErr w:type="spellStart"/>
      <w:r w:rsidRPr="00615DC1">
        <w:rPr>
          <w:rFonts w:ascii="Trebuchet MS" w:hAnsi="Trebuchet MS"/>
        </w:rPr>
        <w:t>Încurajarea</w:t>
      </w:r>
      <w:proofErr w:type="spellEnd"/>
      <w:r w:rsidRPr="00615DC1">
        <w:rPr>
          <w:rFonts w:ascii="Trebuchet MS" w:hAnsi="Trebuchet MS"/>
        </w:rPr>
        <w:t xml:space="preserve"> </w:t>
      </w:r>
      <w:proofErr w:type="spellStart"/>
      <w:r w:rsidRPr="00615DC1">
        <w:rPr>
          <w:rFonts w:ascii="Trebuchet MS" w:hAnsi="Trebuchet MS"/>
        </w:rPr>
        <w:t>tinerilor</w:t>
      </w:r>
      <w:proofErr w:type="spellEnd"/>
      <w:r w:rsidRPr="00615DC1">
        <w:rPr>
          <w:rFonts w:ascii="Trebuchet MS" w:hAnsi="Trebuchet MS"/>
        </w:rPr>
        <w:t xml:space="preserve"> </w:t>
      </w:r>
      <w:proofErr w:type="spellStart"/>
      <w:r w:rsidRPr="00615DC1">
        <w:rPr>
          <w:rFonts w:ascii="Trebuchet MS" w:hAnsi="Trebuchet MS"/>
        </w:rPr>
        <w:t>fermieri</w:t>
      </w:r>
      <w:proofErr w:type="spellEnd"/>
      <w:r w:rsidRPr="00615DC1">
        <w:rPr>
          <w:rFonts w:ascii="Trebuchet MS" w:hAnsi="Trebuchet MS"/>
        </w:rPr>
        <w:t xml:space="preserve"> de a </w:t>
      </w:r>
      <w:proofErr w:type="spellStart"/>
      <w:r w:rsidRPr="00615DC1">
        <w:rPr>
          <w:rFonts w:ascii="Trebuchet MS" w:hAnsi="Trebuchet MS"/>
        </w:rPr>
        <w:t>realiza</w:t>
      </w:r>
      <w:proofErr w:type="spellEnd"/>
      <w:r w:rsidRPr="00615DC1">
        <w:rPr>
          <w:rFonts w:ascii="Trebuchet MS" w:hAnsi="Trebuchet MS"/>
        </w:rPr>
        <w:t xml:space="preserve"> </w:t>
      </w:r>
      <w:proofErr w:type="spellStart"/>
      <w:r w:rsidRPr="00615DC1">
        <w:rPr>
          <w:rFonts w:ascii="Trebuchet MS" w:hAnsi="Trebuchet MS"/>
        </w:rPr>
        <w:t>investiţii</w:t>
      </w:r>
      <w:proofErr w:type="spellEnd"/>
      <w:r w:rsidRPr="00615DC1">
        <w:rPr>
          <w:rFonts w:ascii="Trebuchet MS" w:hAnsi="Trebuchet MS"/>
        </w:rPr>
        <w:t xml:space="preserve">. </w:t>
      </w:r>
    </w:p>
    <w:p w:rsidR="00214A0D" w:rsidRPr="00615DC1" w:rsidRDefault="00214A0D" w:rsidP="00615DC1">
      <w:pPr>
        <w:pStyle w:val="BodyText1"/>
        <w:shd w:val="clear" w:color="auto" w:fill="auto"/>
        <w:spacing w:before="0" w:line="276" w:lineRule="auto"/>
        <w:ind w:left="20" w:right="40" w:firstLine="0"/>
        <w:rPr>
          <w:rFonts w:ascii="Trebuchet MS" w:hAnsi="Trebuchet MS"/>
          <w:i w:val="0"/>
          <w:sz w:val="22"/>
          <w:szCs w:val="22"/>
          <w:lang w:eastAsia="ro-RO" w:bidi="ro-RO"/>
        </w:rPr>
      </w:pPr>
      <w:r w:rsidRPr="00615DC1">
        <w:rPr>
          <w:rFonts w:ascii="Trebuchet MS" w:hAnsi="Trebuchet MS"/>
          <w:color w:val="000000"/>
          <w:sz w:val="22"/>
          <w:szCs w:val="22"/>
          <w:lang w:eastAsia="ro-RO" w:bidi="ro-RO"/>
        </w:rPr>
        <w:t xml:space="preserve">Măsura contribuie la </w:t>
      </w:r>
      <w:r w:rsidRPr="00615DC1">
        <w:rPr>
          <w:rFonts w:ascii="Trebuchet MS" w:hAnsi="Trebuchet MS"/>
          <w:b/>
          <w:color w:val="000000"/>
          <w:sz w:val="22"/>
          <w:szCs w:val="22"/>
          <w:lang w:eastAsia="ro-RO" w:bidi="ro-RO"/>
        </w:rPr>
        <w:t>prioritatea</w:t>
      </w:r>
      <w:r w:rsidRPr="00615DC1">
        <w:rPr>
          <w:rFonts w:ascii="Trebuchet MS" w:hAnsi="Trebuchet MS"/>
          <w:color w:val="000000"/>
          <w:sz w:val="22"/>
          <w:szCs w:val="22"/>
          <w:lang w:eastAsia="ro-RO" w:bidi="ro-RO"/>
        </w:rPr>
        <w:t xml:space="preserve"> prevăzută la art. 5, Reg. 1305/2013 </w:t>
      </w:r>
      <w:r w:rsidRPr="00615DC1">
        <w:rPr>
          <w:rFonts w:ascii="Trebuchet MS" w:hAnsi="Trebuchet MS"/>
          <w:b/>
          <w:i w:val="0"/>
          <w:sz w:val="22"/>
          <w:szCs w:val="22"/>
          <w:lang w:eastAsia="ro-RO" w:bidi="ro-RO"/>
        </w:rPr>
        <w:t>P2:</w:t>
      </w:r>
      <w:r w:rsidRPr="00615DC1">
        <w:rPr>
          <w:rFonts w:ascii="Trebuchet MS" w:hAnsi="Trebuchet MS"/>
          <w:i w:val="0"/>
          <w:sz w:val="22"/>
          <w:szCs w:val="22"/>
          <w:lang w:eastAsia="ro-RO" w:bidi="ro-RO"/>
        </w:rPr>
        <w:t xml:space="preserve"> Creşterea viabilităţii exploataţiilor şi a competitivităţii tuturor tipurilor de agricultură în toate regiunile şi promovarea tehnologiilor agricole inovatoare şi a gestionării durabile a pădurilor</w:t>
      </w:r>
    </w:p>
    <w:p w:rsidR="00214A0D" w:rsidRPr="00615DC1" w:rsidRDefault="00214A0D" w:rsidP="00615DC1">
      <w:pPr>
        <w:pStyle w:val="BodyText1"/>
        <w:shd w:val="clear" w:color="auto" w:fill="auto"/>
        <w:spacing w:before="0" w:line="276" w:lineRule="auto"/>
        <w:ind w:left="20" w:right="40" w:firstLine="0"/>
        <w:rPr>
          <w:rFonts w:ascii="Trebuchet MS" w:hAnsi="Trebuchet MS"/>
          <w:i w:val="0"/>
          <w:sz w:val="22"/>
          <w:szCs w:val="22"/>
        </w:rPr>
      </w:pPr>
      <w:r w:rsidRPr="00615DC1">
        <w:rPr>
          <w:rFonts w:ascii="Trebuchet MS" w:hAnsi="Trebuchet MS"/>
          <w:color w:val="000000"/>
          <w:sz w:val="22"/>
          <w:szCs w:val="22"/>
          <w:lang w:eastAsia="ro-RO" w:bidi="ro-RO"/>
        </w:rPr>
        <w:t xml:space="preserve">Măsura contribuie la </w:t>
      </w:r>
      <w:r w:rsidRPr="00615DC1">
        <w:rPr>
          <w:rFonts w:ascii="Trebuchet MS" w:hAnsi="Trebuchet MS"/>
          <w:b/>
          <w:color w:val="000000"/>
          <w:sz w:val="22"/>
          <w:szCs w:val="22"/>
          <w:lang w:eastAsia="ro-RO" w:bidi="ro-RO"/>
        </w:rPr>
        <w:t xml:space="preserve">Domeniul de intervenţie </w:t>
      </w:r>
      <w:r w:rsidRPr="00615DC1">
        <w:rPr>
          <w:rFonts w:ascii="Trebuchet MS" w:hAnsi="Trebuchet MS"/>
          <w:color w:val="000000"/>
          <w:sz w:val="22"/>
          <w:szCs w:val="22"/>
          <w:lang w:eastAsia="ro-RO" w:bidi="ro-RO"/>
        </w:rPr>
        <w:t xml:space="preserve"> </w:t>
      </w:r>
      <w:r w:rsidRPr="00615DC1">
        <w:rPr>
          <w:rFonts w:ascii="Trebuchet MS" w:hAnsi="Trebuchet MS"/>
          <w:i w:val="0"/>
          <w:sz w:val="22"/>
          <w:szCs w:val="22"/>
        </w:rPr>
        <w:t>2B) Facilitarea intrării în sectorul agricol a unor fermieri calificaţi corespunzător şi, în special, a reînnoirii generaţiilor</w:t>
      </w:r>
    </w:p>
    <w:p w:rsidR="00214A0D" w:rsidRPr="00615DC1" w:rsidRDefault="00214A0D" w:rsidP="00615DC1">
      <w:pPr>
        <w:pStyle w:val="BodyText1"/>
        <w:shd w:val="clear" w:color="auto" w:fill="auto"/>
        <w:tabs>
          <w:tab w:val="left" w:leader="underscore" w:pos="6894"/>
        </w:tabs>
        <w:spacing w:before="0" w:line="276" w:lineRule="auto"/>
        <w:ind w:left="20" w:firstLine="0"/>
        <w:rPr>
          <w:rFonts w:ascii="Trebuchet MS" w:hAnsi="Trebuchet MS"/>
          <w:color w:val="000000"/>
          <w:sz w:val="22"/>
          <w:szCs w:val="22"/>
          <w:lang w:eastAsia="ro-RO" w:bidi="ro-RO"/>
        </w:rPr>
      </w:pPr>
      <w:r w:rsidRPr="00615DC1">
        <w:rPr>
          <w:rFonts w:ascii="Trebuchet MS" w:hAnsi="Trebuchet MS"/>
          <w:color w:val="000000"/>
          <w:sz w:val="22"/>
          <w:szCs w:val="22"/>
          <w:lang w:eastAsia="ro-RO" w:bidi="ro-RO"/>
        </w:rPr>
        <w:t>Măsura contribuie la obiectivele transversale ale Reg. 1305/2013:</w:t>
      </w:r>
    </w:p>
    <w:p w:rsidR="00214A0D" w:rsidRPr="00615DC1" w:rsidRDefault="00214A0D" w:rsidP="00615DC1">
      <w:pPr>
        <w:pStyle w:val="Default"/>
        <w:spacing w:line="276" w:lineRule="auto"/>
        <w:jc w:val="both"/>
        <w:rPr>
          <w:rFonts w:ascii="Trebuchet MS" w:hAnsi="Trebuchet MS"/>
          <w:color w:val="auto"/>
          <w:sz w:val="22"/>
          <w:szCs w:val="22"/>
        </w:rPr>
      </w:pPr>
      <w:proofErr w:type="spellStart"/>
      <w:r w:rsidRPr="00615DC1">
        <w:rPr>
          <w:rFonts w:ascii="Trebuchet MS" w:hAnsi="Trebuchet MS"/>
          <w:b/>
          <w:bCs/>
          <w:color w:val="auto"/>
          <w:sz w:val="22"/>
          <w:szCs w:val="22"/>
        </w:rPr>
        <w:t>Mediu</w:t>
      </w:r>
      <w:proofErr w:type="spellEnd"/>
      <w:r w:rsidRPr="00615DC1">
        <w:rPr>
          <w:rFonts w:ascii="Trebuchet MS" w:hAnsi="Trebuchet MS"/>
          <w:b/>
          <w:bCs/>
          <w:color w:val="auto"/>
          <w:sz w:val="22"/>
          <w:szCs w:val="22"/>
        </w:rPr>
        <w:t xml:space="preserve"> </w:t>
      </w:r>
      <w:proofErr w:type="spellStart"/>
      <w:r w:rsidRPr="00615DC1">
        <w:rPr>
          <w:rFonts w:ascii="Trebuchet MS" w:hAnsi="Trebuchet MS"/>
          <w:b/>
          <w:bCs/>
          <w:color w:val="auto"/>
          <w:sz w:val="22"/>
          <w:szCs w:val="22"/>
        </w:rPr>
        <w:t>și</w:t>
      </w:r>
      <w:proofErr w:type="spellEnd"/>
      <w:r w:rsidRPr="00615DC1">
        <w:rPr>
          <w:rFonts w:ascii="Trebuchet MS" w:hAnsi="Trebuchet MS"/>
          <w:b/>
          <w:bCs/>
          <w:color w:val="auto"/>
          <w:sz w:val="22"/>
          <w:szCs w:val="22"/>
        </w:rPr>
        <w:t xml:space="preserve"> </w:t>
      </w:r>
      <w:proofErr w:type="spellStart"/>
      <w:r w:rsidRPr="00615DC1">
        <w:rPr>
          <w:rFonts w:ascii="Trebuchet MS" w:hAnsi="Trebuchet MS"/>
          <w:b/>
          <w:bCs/>
          <w:color w:val="auto"/>
          <w:sz w:val="22"/>
          <w:szCs w:val="22"/>
        </w:rPr>
        <w:t>climă</w:t>
      </w:r>
      <w:proofErr w:type="spellEnd"/>
      <w:r w:rsidRPr="00615DC1">
        <w:rPr>
          <w:rFonts w:ascii="Trebuchet MS" w:hAnsi="Trebuchet MS"/>
          <w:b/>
          <w:bCs/>
          <w:color w:val="auto"/>
          <w:sz w:val="22"/>
          <w:szCs w:val="22"/>
        </w:rPr>
        <w:t xml:space="preserve"> -</w:t>
      </w:r>
      <w:r w:rsidRPr="00615DC1">
        <w:rPr>
          <w:rFonts w:ascii="Trebuchet MS" w:hAnsi="Trebuchet MS"/>
          <w:color w:val="auto"/>
          <w:sz w:val="22"/>
          <w:szCs w:val="22"/>
        </w:rPr>
        <w:t>“</w:t>
      </w:r>
      <w:proofErr w:type="spellStart"/>
      <w:r w:rsidRPr="00615DC1">
        <w:rPr>
          <w:rFonts w:ascii="Trebuchet MS" w:hAnsi="Trebuchet MS"/>
          <w:color w:val="auto"/>
          <w:sz w:val="22"/>
          <w:szCs w:val="22"/>
        </w:rPr>
        <w:t>Dezvoltarea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exploataţiilor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întreprinderilor</w:t>
      </w:r>
      <w:proofErr w:type="spellEnd"/>
      <w:r w:rsidRPr="00615DC1">
        <w:rPr>
          <w:rFonts w:ascii="Trebuchet MS" w:hAnsi="Trebuchet MS"/>
          <w:color w:val="auto"/>
          <w:sz w:val="22"/>
          <w:szCs w:val="22"/>
        </w:rPr>
        <w:t xml:space="preserve">” </w:t>
      </w:r>
      <w:proofErr w:type="spellStart"/>
      <w:proofErr w:type="gramStart"/>
      <w:r w:rsidRPr="00615DC1">
        <w:rPr>
          <w:rFonts w:ascii="Trebuchet MS" w:hAnsi="Trebuchet MS"/>
          <w:color w:val="auto"/>
          <w:sz w:val="22"/>
          <w:szCs w:val="22"/>
        </w:rPr>
        <w:t>va</w:t>
      </w:r>
      <w:proofErr w:type="spellEnd"/>
      <w:proofErr w:type="gram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contribui</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prevenirea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abandonului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terenurilor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sprijinirea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tinerilor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fermieri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inclusiv</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vederea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îndeplinirii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statutului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fermieri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activi</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cerințelor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privind</w:t>
      </w:r>
      <w:proofErr w:type="spellEnd"/>
      <w:r w:rsidRPr="00615DC1">
        <w:rPr>
          <w:rFonts w:ascii="Trebuchet MS" w:hAnsi="Trebuchet MS"/>
          <w:color w:val="auto"/>
          <w:sz w:val="22"/>
          <w:szCs w:val="22"/>
        </w:rPr>
        <w:t xml:space="preserve"> eco-</w:t>
      </w:r>
      <w:proofErr w:type="spellStart"/>
      <w:r w:rsidRPr="00615DC1">
        <w:rPr>
          <w:rFonts w:ascii="Trebuchet MS" w:hAnsi="Trebuchet MS"/>
          <w:color w:val="auto"/>
          <w:sz w:val="22"/>
          <w:szCs w:val="22"/>
        </w:rPr>
        <w:t>condiționalitatea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măsurilor</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înverzire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conducând</w:t>
      </w:r>
      <w:proofErr w:type="spellEnd"/>
      <w:r w:rsidRPr="00615DC1">
        <w:rPr>
          <w:rFonts w:ascii="Trebuchet MS" w:hAnsi="Trebuchet MS"/>
          <w:color w:val="auto"/>
          <w:sz w:val="22"/>
          <w:szCs w:val="22"/>
        </w:rPr>
        <w:t xml:space="preserve"> la o </w:t>
      </w:r>
      <w:proofErr w:type="spellStart"/>
      <w:r w:rsidRPr="00615DC1">
        <w:rPr>
          <w:rFonts w:ascii="Trebuchet MS" w:hAnsi="Trebuchet MS"/>
          <w:color w:val="auto"/>
          <w:sz w:val="22"/>
          <w:szCs w:val="22"/>
        </w:rPr>
        <w:t>activitate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sustenabilă</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asemenea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măsura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promovează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investiţiile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producerea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utilizarea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energiei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regenerabile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prelucrarea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deșeurilor</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reziduurilor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precum</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celor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reducerea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emisiilor</w:t>
      </w:r>
      <w:proofErr w:type="spellEnd"/>
      <w:r w:rsidRPr="00615DC1">
        <w:rPr>
          <w:rFonts w:ascii="Trebuchet MS" w:hAnsi="Trebuchet MS"/>
          <w:color w:val="auto"/>
          <w:sz w:val="22"/>
          <w:szCs w:val="22"/>
        </w:rPr>
        <w:t xml:space="preserve"> de gaze </w:t>
      </w:r>
      <w:r w:rsidRPr="00615DC1">
        <w:rPr>
          <w:rFonts w:ascii="Trebuchet MS" w:hAnsi="Trebuchet MS"/>
          <w:color w:val="auto"/>
          <w:sz w:val="22"/>
          <w:szCs w:val="22"/>
        </w:rPr>
        <w:lastRenderedPageBreak/>
        <w:t xml:space="preserve">cu </w:t>
      </w:r>
      <w:proofErr w:type="spellStart"/>
      <w:r w:rsidRPr="00615DC1">
        <w:rPr>
          <w:rFonts w:ascii="Trebuchet MS" w:hAnsi="Trebuchet MS"/>
          <w:color w:val="auto"/>
          <w:sz w:val="22"/>
          <w:szCs w:val="22"/>
        </w:rPr>
        <w:t>efect</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seră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amoniac</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agricultură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adaptarea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mici</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schimbările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climatice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reducerea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vulnerabilității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acestora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adoptarea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unor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culturi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rezistente</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schimbări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climatice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minima </w:t>
      </w:r>
      <w:proofErr w:type="spellStart"/>
      <w:r w:rsidRPr="00615DC1">
        <w:rPr>
          <w:rFonts w:ascii="Trebuchet MS" w:hAnsi="Trebuchet MS"/>
          <w:color w:val="auto"/>
          <w:sz w:val="22"/>
          <w:szCs w:val="22"/>
        </w:rPr>
        <w:t>intervenție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asupra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solului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economisirea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apei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agricultură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adoptarea</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surse</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încălzire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bazate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biomasă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reducerea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emisiilor</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amoniac</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investiții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Totodată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sprijinul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acordat</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fermierilor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microîntreprinderilor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întreprinderilor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mici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producția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utilizarea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surselor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regenerabile</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energie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special, </w:t>
      </w:r>
      <w:proofErr w:type="spellStart"/>
      <w:r w:rsidRPr="00615DC1">
        <w:rPr>
          <w:rFonts w:ascii="Trebuchet MS" w:hAnsi="Trebuchet MS"/>
          <w:color w:val="auto"/>
          <w:sz w:val="22"/>
          <w:szCs w:val="22"/>
        </w:rPr>
        <w:t>prin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utilizarea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biomasei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cadrul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submăsurii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vizează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dezvoltarea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activităților</w:t>
      </w:r>
      <w:proofErr w:type="spellEnd"/>
      <w:r w:rsidRPr="00615DC1">
        <w:rPr>
          <w:rFonts w:ascii="Trebuchet MS" w:hAnsi="Trebuchet MS"/>
          <w:color w:val="auto"/>
          <w:sz w:val="22"/>
          <w:szCs w:val="22"/>
        </w:rPr>
        <w:t xml:space="preserve"> non-</w:t>
      </w:r>
      <w:proofErr w:type="spellStart"/>
      <w:r w:rsidRPr="00615DC1">
        <w:rPr>
          <w:rFonts w:ascii="Trebuchet MS" w:hAnsi="Trebuchet MS"/>
          <w:color w:val="auto"/>
          <w:sz w:val="22"/>
          <w:szCs w:val="22"/>
        </w:rPr>
        <w:t>agricole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contribuie</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reducerea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efectelor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schimbărilor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climatice</w:t>
      </w:r>
      <w:proofErr w:type="spellEnd"/>
      <w:r w:rsidRPr="00615DC1">
        <w:rPr>
          <w:rFonts w:ascii="Trebuchet MS" w:hAnsi="Trebuchet MS"/>
          <w:color w:val="auto"/>
          <w:sz w:val="22"/>
          <w:szCs w:val="22"/>
        </w:rPr>
        <w:t xml:space="preserve">. </w:t>
      </w:r>
    </w:p>
    <w:p w:rsidR="00214A0D" w:rsidRPr="00615DC1" w:rsidRDefault="00214A0D" w:rsidP="00615DC1">
      <w:pPr>
        <w:pStyle w:val="Default"/>
        <w:spacing w:line="276" w:lineRule="auto"/>
        <w:jc w:val="both"/>
        <w:rPr>
          <w:rFonts w:ascii="Trebuchet MS" w:hAnsi="Trebuchet MS"/>
          <w:b/>
          <w:bCs/>
          <w:i/>
          <w:color w:val="auto"/>
          <w:sz w:val="22"/>
          <w:szCs w:val="22"/>
        </w:rPr>
      </w:pPr>
      <w:proofErr w:type="spellStart"/>
      <w:r w:rsidRPr="00615DC1">
        <w:rPr>
          <w:rFonts w:ascii="Trebuchet MS" w:hAnsi="Trebuchet MS"/>
          <w:b/>
          <w:bCs/>
          <w:color w:val="auto"/>
          <w:sz w:val="22"/>
          <w:szCs w:val="22"/>
        </w:rPr>
        <w:t>Inovare</w:t>
      </w:r>
      <w:proofErr w:type="spellEnd"/>
      <w:r w:rsidRPr="00615DC1">
        <w:rPr>
          <w:rFonts w:ascii="Trebuchet MS" w:hAnsi="Trebuchet MS"/>
          <w:b/>
          <w:bCs/>
          <w:color w:val="auto"/>
          <w:sz w:val="22"/>
          <w:szCs w:val="22"/>
        </w:rPr>
        <w:t xml:space="preserve"> - </w:t>
      </w:r>
      <w:proofErr w:type="spellStart"/>
      <w:r w:rsidRPr="00615DC1">
        <w:rPr>
          <w:rFonts w:ascii="Trebuchet MS" w:hAnsi="Trebuchet MS"/>
          <w:color w:val="auto"/>
          <w:sz w:val="22"/>
          <w:szCs w:val="22"/>
        </w:rPr>
        <w:t>Încurajarea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instalării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tinerilor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fermieri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manageri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exploataţii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agricole</w:t>
      </w:r>
      <w:proofErr w:type="spellEnd"/>
      <w:r w:rsidRPr="00615DC1">
        <w:rPr>
          <w:rFonts w:ascii="Trebuchet MS" w:hAnsi="Trebuchet MS"/>
          <w:color w:val="auto"/>
          <w:sz w:val="22"/>
          <w:szCs w:val="22"/>
        </w:rPr>
        <w:t xml:space="preserve"> </w:t>
      </w:r>
      <w:proofErr w:type="spellStart"/>
      <w:proofErr w:type="gramStart"/>
      <w:r w:rsidRPr="00615DC1">
        <w:rPr>
          <w:rFonts w:ascii="Trebuchet MS" w:hAnsi="Trebuchet MS"/>
          <w:color w:val="auto"/>
          <w:sz w:val="22"/>
          <w:szCs w:val="22"/>
        </w:rPr>
        <w:t>va</w:t>
      </w:r>
      <w:proofErr w:type="spellEnd"/>
      <w:proofErr w:type="gram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facilita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procesele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inovatoare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sectorul</w:t>
      </w:r>
      <w:proofErr w:type="spellEnd"/>
      <w:r w:rsidRPr="00615DC1">
        <w:rPr>
          <w:rFonts w:ascii="Trebuchet MS" w:hAnsi="Trebuchet MS"/>
          <w:color w:val="auto"/>
          <w:sz w:val="22"/>
          <w:szCs w:val="22"/>
        </w:rPr>
        <w:t xml:space="preserve"> agro-</w:t>
      </w:r>
      <w:proofErr w:type="spellStart"/>
      <w:r w:rsidRPr="00615DC1">
        <w:rPr>
          <w:rFonts w:ascii="Trebuchet MS" w:hAnsi="Trebuchet MS"/>
          <w:color w:val="auto"/>
          <w:sz w:val="22"/>
          <w:szCs w:val="22"/>
        </w:rPr>
        <w:t>alimentar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tinerii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fermieri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fiind</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mai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deschiși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aplice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tehnologii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procese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noi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asemenea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tinerii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fermierii</w:t>
      </w:r>
      <w:proofErr w:type="spellEnd"/>
      <w:r w:rsidRPr="00615DC1">
        <w:rPr>
          <w:rFonts w:ascii="Trebuchet MS" w:hAnsi="Trebuchet MS"/>
          <w:color w:val="auto"/>
          <w:sz w:val="22"/>
          <w:szCs w:val="22"/>
        </w:rPr>
        <w:t xml:space="preserve"> au </w:t>
      </w:r>
      <w:proofErr w:type="gramStart"/>
      <w:r w:rsidRPr="00615DC1">
        <w:rPr>
          <w:rFonts w:ascii="Trebuchet MS" w:hAnsi="Trebuchet MS"/>
          <w:color w:val="auto"/>
          <w:sz w:val="22"/>
          <w:szCs w:val="22"/>
        </w:rPr>
        <w:t>un</w:t>
      </w:r>
      <w:proofErr w:type="gram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rol</w:t>
      </w:r>
      <w:proofErr w:type="spellEnd"/>
      <w:r w:rsidRPr="00615DC1">
        <w:rPr>
          <w:rFonts w:ascii="Trebuchet MS" w:hAnsi="Trebuchet MS"/>
          <w:color w:val="auto"/>
          <w:sz w:val="22"/>
          <w:szCs w:val="22"/>
        </w:rPr>
        <w:t xml:space="preserve"> important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diseminarea</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bune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practici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idei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concepte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noi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deoarece</w:t>
      </w:r>
      <w:proofErr w:type="spellEnd"/>
      <w:r w:rsidRPr="00615DC1">
        <w:rPr>
          <w:rFonts w:ascii="Trebuchet MS" w:hAnsi="Trebuchet MS"/>
          <w:color w:val="auto"/>
          <w:sz w:val="22"/>
          <w:szCs w:val="22"/>
        </w:rPr>
        <w:t xml:space="preserve"> au </w:t>
      </w:r>
      <w:proofErr w:type="spellStart"/>
      <w:r w:rsidRPr="00615DC1">
        <w:rPr>
          <w:rFonts w:ascii="Trebuchet MS" w:hAnsi="Trebuchet MS"/>
          <w:color w:val="auto"/>
          <w:sz w:val="22"/>
          <w:szCs w:val="22"/>
        </w:rPr>
        <w:t>acces</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mai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facil</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informații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noi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inovatoare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Sprijinul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acordat</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exploataţiilor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agricole</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mici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dimensiuni</w:t>
      </w:r>
      <w:proofErr w:type="spellEnd"/>
      <w:r w:rsidRPr="00615DC1">
        <w:rPr>
          <w:rFonts w:ascii="Trebuchet MS" w:hAnsi="Trebuchet MS"/>
          <w:color w:val="auto"/>
          <w:sz w:val="22"/>
          <w:szCs w:val="22"/>
        </w:rPr>
        <w:t xml:space="preserve"> </w:t>
      </w:r>
      <w:proofErr w:type="spellStart"/>
      <w:proofErr w:type="gramStart"/>
      <w:r w:rsidRPr="00615DC1">
        <w:rPr>
          <w:rFonts w:ascii="Trebuchet MS" w:hAnsi="Trebuchet MS"/>
          <w:color w:val="auto"/>
          <w:sz w:val="22"/>
          <w:szCs w:val="22"/>
        </w:rPr>
        <w:t>va</w:t>
      </w:r>
      <w:proofErr w:type="spellEnd"/>
      <w:proofErr w:type="gram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facilita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accesul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acestora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piaţă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adoptarea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unor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tehnici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metode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noi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unor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tehnologii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inovatoare</w:t>
      </w:r>
      <w:proofErr w:type="spellEnd"/>
      <w:r w:rsidRPr="00615DC1">
        <w:rPr>
          <w:rFonts w:ascii="Trebuchet MS" w:hAnsi="Trebuchet MS"/>
          <w:color w:val="auto"/>
          <w:sz w:val="22"/>
          <w:szCs w:val="22"/>
        </w:rPr>
        <w:t xml:space="preserve">, etc. </w:t>
      </w:r>
      <w:proofErr w:type="spellStart"/>
      <w:r w:rsidRPr="00615DC1">
        <w:rPr>
          <w:rFonts w:ascii="Trebuchet MS" w:hAnsi="Trebuchet MS"/>
          <w:color w:val="auto"/>
          <w:sz w:val="22"/>
          <w:szCs w:val="22"/>
        </w:rPr>
        <w:t>Diversificarea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activităţilor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economice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zonele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rurale</w:t>
      </w:r>
      <w:proofErr w:type="spellEnd"/>
      <w:r w:rsidRPr="00615DC1">
        <w:rPr>
          <w:rFonts w:ascii="Trebuchet MS" w:hAnsi="Trebuchet MS"/>
          <w:color w:val="auto"/>
          <w:sz w:val="22"/>
          <w:szCs w:val="22"/>
        </w:rPr>
        <w:t xml:space="preserve"> </w:t>
      </w:r>
      <w:proofErr w:type="spellStart"/>
      <w:proofErr w:type="gramStart"/>
      <w:r w:rsidRPr="00615DC1">
        <w:rPr>
          <w:rFonts w:ascii="Trebuchet MS" w:hAnsi="Trebuchet MS"/>
          <w:color w:val="auto"/>
          <w:sz w:val="22"/>
          <w:szCs w:val="22"/>
        </w:rPr>
        <w:t>va</w:t>
      </w:r>
      <w:proofErr w:type="spellEnd"/>
      <w:proofErr w:type="gram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deschide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noi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oportunităţi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posibilităţi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adoptarea</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metode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noi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utilizarea</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tehnologii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inovatoare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sporind</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astfel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atractivitatea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satelor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româneşti</w:t>
      </w:r>
      <w:proofErr w:type="spellEnd"/>
      <w:r w:rsidRPr="00615DC1">
        <w:rPr>
          <w:rFonts w:ascii="Trebuchet MS" w:hAnsi="Trebuchet MS"/>
          <w:color w:val="auto"/>
          <w:sz w:val="22"/>
          <w:szCs w:val="22"/>
        </w:rPr>
        <w:t xml:space="preserve">. </w:t>
      </w:r>
    </w:p>
    <w:p w:rsidR="00214A0D" w:rsidRPr="00FD6106" w:rsidRDefault="00214A0D" w:rsidP="00FD6106">
      <w:pPr>
        <w:pStyle w:val="BodyText1"/>
        <w:shd w:val="clear" w:color="auto" w:fill="auto"/>
        <w:spacing w:before="0" w:line="276" w:lineRule="auto"/>
        <w:ind w:left="20" w:firstLine="0"/>
        <w:rPr>
          <w:rFonts w:ascii="Trebuchet MS" w:hAnsi="Trebuchet MS"/>
          <w:i w:val="0"/>
          <w:sz w:val="22"/>
          <w:szCs w:val="22"/>
          <w:lang w:val="ro-RO" w:eastAsia="ro-RO" w:bidi="ro-RO"/>
        </w:rPr>
      </w:pPr>
      <w:proofErr w:type="spellStart"/>
      <w:r w:rsidRPr="00FD6106">
        <w:rPr>
          <w:rFonts w:ascii="Trebuchet MS" w:hAnsi="Trebuchet MS"/>
          <w:b/>
          <w:sz w:val="22"/>
          <w:szCs w:val="22"/>
          <w:lang w:eastAsia="ro-RO" w:bidi="ro-RO"/>
        </w:rPr>
        <w:t>Complementaritatea</w:t>
      </w:r>
      <w:proofErr w:type="spellEnd"/>
      <w:r w:rsidRPr="00FD6106">
        <w:rPr>
          <w:rFonts w:ascii="Trebuchet MS" w:hAnsi="Trebuchet MS"/>
          <w:b/>
          <w:sz w:val="22"/>
          <w:szCs w:val="22"/>
          <w:lang w:eastAsia="ro-RO" w:bidi="ro-RO"/>
        </w:rPr>
        <w:t xml:space="preserve"> cu </w:t>
      </w:r>
      <w:proofErr w:type="spellStart"/>
      <w:r w:rsidRPr="00FD6106">
        <w:rPr>
          <w:rFonts w:ascii="Trebuchet MS" w:hAnsi="Trebuchet MS"/>
          <w:b/>
          <w:sz w:val="22"/>
          <w:szCs w:val="22"/>
          <w:lang w:eastAsia="ro-RO" w:bidi="ro-RO"/>
        </w:rPr>
        <w:t>alte</w:t>
      </w:r>
      <w:proofErr w:type="spellEnd"/>
      <w:r w:rsidRPr="00FD6106">
        <w:rPr>
          <w:rFonts w:ascii="Trebuchet MS" w:hAnsi="Trebuchet MS"/>
          <w:b/>
          <w:sz w:val="22"/>
          <w:szCs w:val="22"/>
          <w:lang w:eastAsia="ro-RO" w:bidi="ro-RO"/>
        </w:rPr>
        <w:t xml:space="preserve"> </w:t>
      </w:r>
      <w:proofErr w:type="spellStart"/>
      <w:r w:rsidRPr="00FD6106">
        <w:rPr>
          <w:rFonts w:ascii="Trebuchet MS" w:hAnsi="Trebuchet MS"/>
          <w:b/>
          <w:sz w:val="22"/>
          <w:szCs w:val="22"/>
          <w:lang w:eastAsia="ro-RO" w:bidi="ro-RO"/>
        </w:rPr>
        <w:t>măsuri</w:t>
      </w:r>
      <w:proofErr w:type="spellEnd"/>
      <w:r w:rsidRPr="00FD6106">
        <w:rPr>
          <w:rFonts w:ascii="Trebuchet MS" w:hAnsi="Trebuchet MS"/>
          <w:b/>
          <w:sz w:val="22"/>
          <w:szCs w:val="22"/>
          <w:lang w:eastAsia="ro-RO" w:bidi="ro-RO"/>
        </w:rPr>
        <w:t xml:space="preserve"> din SDL</w:t>
      </w:r>
      <w:r w:rsidRPr="00FD6106">
        <w:rPr>
          <w:rFonts w:ascii="Trebuchet MS" w:hAnsi="Trebuchet MS"/>
          <w:sz w:val="22"/>
          <w:szCs w:val="22"/>
          <w:lang w:eastAsia="ro-RO" w:bidi="ro-RO"/>
        </w:rPr>
        <w:t xml:space="preserve">: </w:t>
      </w:r>
      <w:r w:rsidRPr="00FD6106">
        <w:rPr>
          <w:rFonts w:ascii="Trebuchet MS" w:hAnsi="Trebuchet MS"/>
          <w:b/>
          <w:i w:val="0"/>
          <w:sz w:val="22"/>
          <w:szCs w:val="22"/>
          <w:lang w:eastAsia="ro-RO" w:bidi="ro-RO"/>
        </w:rPr>
        <w:t>M</w:t>
      </w:r>
      <w:r w:rsidR="00FD6106" w:rsidRPr="00FD6106">
        <w:rPr>
          <w:rFonts w:ascii="Trebuchet MS" w:hAnsi="Trebuchet MS"/>
          <w:b/>
          <w:i w:val="0"/>
          <w:sz w:val="22"/>
          <w:szCs w:val="22"/>
          <w:lang w:val="ro-RO" w:eastAsia="ro-RO" w:bidi="ro-RO"/>
        </w:rPr>
        <w:t xml:space="preserve">CS </w:t>
      </w:r>
      <w:r w:rsidRPr="00FD6106">
        <w:rPr>
          <w:rFonts w:ascii="Trebuchet MS" w:hAnsi="Trebuchet MS"/>
          <w:b/>
          <w:i w:val="0"/>
          <w:sz w:val="22"/>
          <w:szCs w:val="22"/>
          <w:lang w:eastAsia="ro-RO" w:bidi="ro-RO"/>
        </w:rPr>
        <w:t>6</w:t>
      </w:r>
      <w:r w:rsidRPr="00FD6106">
        <w:rPr>
          <w:rFonts w:ascii="Trebuchet MS" w:hAnsi="Trebuchet MS"/>
          <w:i w:val="0"/>
          <w:sz w:val="22"/>
          <w:szCs w:val="22"/>
          <w:lang w:eastAsia="ro-RO" w:bidi="ro-RO"/>
        </w:rPr>
        <w:t>.</w:t>
      </w:r>
      <w:r w:rsidRPr="00F71A05">
        <w:rPr>
          <w:rFonts w:ascii="Trebuchet MS" w:hAnsi="Trebuchet MS"/>
          <w:b/>
          <w:i w:val="0"/>
          <w:sz w:val="22"/>
          <w:szCs w:val="22"/>
          <w:lang w:eastAsia="ro-RO" w:bidi="ro-RO"/>
        </w:rPr>
        <w:t>1</w:t>
      </w:r>
      <w:r w:rsidR="004D71FE">
        <w:rPr>
          <w:rFonts w:ascii="Trebuchet MS" w:hAnsi="Trebuchet MS"/>
          <w:b/>
          <w:i w:val="0"/>
          <w:sz w:val="22"/>
          <w:szCs w:val="22"/>
          <w:lang w:val="ro-RO" w:eastAsia="ro-RO" w:bidi="ro-RO"/>
        </w:rPr>
        <w:t xml:space="preserve"> </w:t>
      </w:r>
      <w:proofErr w:type="spellStart"/>
      <w:r w:rsidRPr="00FD6106">
        <w:rPr>
          <w:rFonts w:ascii="Trebuchet MS" w:hAnsi="Trebuchet MS"/>
          <w:i w:val="0"/>
          <w:sz w:val="22"/>
          <w:szCs w:val="22"/>
          <w:lang w:eastAsia="ro-RO" w:bidi="ro-RO"/>
        </w:rPr>
        <w:t>este</w:t>
      </w:r>
      <w:proofErr w:type="spellEnd"/>
      <w:r w:rsidRPr="00FD6106">
        <w:rPr>
          <w:rFonts w:ascii="Trebuchet MS" w:hAnsi="Trebuchet MS"/>
          <w:i w:val="0"/>
          <w:sz w:val="22"/>
          <w:szCs w:val="22"/>
          <w:lang w:eastAsia="ro-RO" w:bidi="ro-RO"/>
        </w:rPr>
        <w:t xml:space="preserve"> </w:t>
      </w:r>
      <w:proofErr w:type="spellStart"/>
      <w:r w:rsidRPr="00FD6106">
        <w:rPr>
          <w:rFonts w:ascii="Trebuchet MS" w:hAnsi="Trebuchet MS"/>
          <w:i w:val="0"/>
          <w:sz w:val="22"/>
          <w:szCs w:val="22"/>
          <w:lang w:eastAsia="ro-RO" w:bidi="ro-RO"/>
        </w:rPr>
        <w:t>complementară</w:t>
      </w:r>
      <w:proofErr w:type="spellEnd"/>
      <w:r w:rsidRPr="00FD6106">
        <w:rPr>
          <w:rFonts w:ascii="Trebuchet MS" w:hAnsi="Trebuchet MS"/>
          <w:i w:val="0"/>
          <w:sz w:val="22"/>
          <w:szCs w:val="22"/>
          <w:lang w:eastAsia="ro-RO" w:bidi="ro-RO"/>
        </w:rPr>
        <w:t xml:space="preserve"> cu</w:t>
      </w:r>
      <w:r w:rsidR="00D76428">
        <w:rPr>
          <w:rFonts w:ascii="Trebuchet MS" w:hAnsi="Trebuchet MS"/>
          <w:i w:val="0"/>
          <w:sz w:val="22"/>
          <w:szCs w:val="22"/>
          <w:lang w:val="ro-RO" w:eastAsia="ro-RO" w:bidi="ro-RO"/>
        </w:rPr>
        <w:t xml:space="preserve"> </w:t>
      </w:r>
      <w:r w:rsidRPr="00FD6106">
        <w:rPr>
          <w:rFonts w:ascii="Trebuchet MS" w:hAnsi="Trebuchet MS"/>
          <w:i w:val="0"/>
          <w:sz w:val="22"/>
          <w:szCs w:val="22"/>
          <w:lang w:eastAsia="ro-RO" w:bidi="ro-RO"/>
        </w:rPr>
        <w:t xml:space="preserve"> </w:t>
      </w:r>
      <w:r w:rsidR="00833651">
        <w:rPr>
          <w:rFonts w:ascii="Trebuchet MS" w:hAnsi="Trebuchet MS"/>
          <w:i w:val="0"/>
          <w:sz w:val="22"/>
          <w:szCs w:val="22"/>
          <w:lang w:val="ro-RO" w:eastAsia="ro-RO" w:bidi="ro-RO"/>
        </w:rPr>
        <w:t>MCS1</w:t>
      </w:r>
      <w:r w:rsidRPr="00FD6106">
        <w:rPr>
          <w:rFonts w:ascii="Trebuchet MS" w:hAnsi="Trebuchet MS"/>
          <w:i w:val="0"/>
          <w:sz w:val="22"/>
          <w:szCs w:val="22"/>
          <w:lang w:val="ro-RO" w:eastAsia="ro-RO" w:bidi="ro-RO"/>
        </w:rPr>
        <w:t>,</w:t>
      </w:r>
      <w:r w:rsidR="00D76428">
        <w:rPr>
          <w:rFonts w:ascii="Trebuchet MS" w:hAnsi="Trebuchet MS"/>
          <w:i w:val="0"/>
          <w:sz w:val="22"/>
          <w:szCs w:val="22"/>
          <w:lang w:val="ro-RO" w:eastAsia="ro-RO" w:bidi="ro-RO"/>
        </w:rPr>
        <w:t>care</w:t>
      </w:r>
      <w:r w:rsidR="00833651" w:rsidRPr="00833651">
        <w:rPr>
          <w:rStyle w:val="Bodytext2"/>
        </w:rPr>
        <w:t xml:space="preserve"> </w:t>
      </w:r>
      <w:proofErr w:type="spellStart"/>
      <w:r w:rsidR="00833651" w:rsidRPr="00827758">
        <w:rPr>
          <w:rStyle w:val="5yl5"/>
          <w:rFonts w:ascii="Trebuchet MS" w:hAnsi="Trebuchet MS"/>
          <w:i w:val="0"/>
          <w:sz w:val="22"/>
          <w:szCs w:val="22"/>
        </w:rPr>
        <w:t>va</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contribui</w:t>
      </w:r>
      <w:proofErr w:type="spellEnd"/>
      <w:r w:rsidR="00833651" w:rsidRPr="00827758">
        <w:rPr>
          <w:rStyle w:val="5yl5"/>
          <w:rFonts w:ascii="Trebuchet MS" w:hAnsi="Trebuchet MS"/>
          <w:i w:val="0"/>
          <w:sz w:val="22"/>
          <w:szCs w:val="22"/>
        </w:rPr>
        <w:t xml:space="preserve"> la </w:t>
      </w:r>
      <w:proofErr w:type="spellStart"/>
      <w:r w:rsidR="00833651" w:rsidRPr="00827758">
        <w:rPr>
          <w:rStyle w:val="5yl5"/>
          <w:rFonts w:ascii="Trebuchet MS" w:hAnsi="Trebuchet MS"/>
          <w:i w:val="0"/>
          <w:sz w:val="22"/>
          <w:szCs w:val="22"/>
        </w:rPr>
        <w:t>consolidarea</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cunoştinţelor</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tinerilor</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fermieri</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în</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sectorul</w:t>
      </w:r>
      <w:proofErr w:type="spellEnd"/>
      <w:r w:rsidR="00833651" w:rsidRPr="00827758">
        <w:rPr>
          <w:rStyle w:val="5yl5"/>
          <w:rFonts w:ascii="Trebuchet MS" w:hAnsi="Trebuchet MS"/>
          <w:i w:val="0"/>
          <w:sz w:val="22"/>
          <w:szCs w:val="22"/>
        </w:rPr>
        <w:t xml:space="preserve"> agro-</w:t>
      </w:r>
      <w:proofErr w:type="spellStart"/>
      <w:r w:rsidR="00833651" w:rsidRPr="00827758">
        <w:rPr>
          <w:rStyle w:val="5yl5"/>
          <w:rFonts w:ascii="Trebuchet MS" w:hAnsi="Trebuchet MS"/>
          <w:i w:val="0"/>
          <w:sz w:val="22"/>
          <w:szCs w:val="22"/>
        </w:rPr>
        <w:t>alimentar</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pentru</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dezvoltarea</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activităţilor</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în</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fermă</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şi</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pentru</w:t>
      </w:r>
      <w:proofErr w:type="spellEnd"/>
      <w:r w:rsidR="00833651" w:rsidRPr="00827758">
        <w:rPr>
          <w:rStyle w:val="5yl5"/>
          <w:rFonts w:ascii="Trebuchet MS" w:hAnsi="Trebuchet MS"/>
          <w:i w:val="0"/>
          <w:sz w:val="22"/>
          <w:szCs w:val="22"/>
        </w:rPr>
        <w:t xml:space="preserve"> a </w:t>
      </w:r>
      <w:proofErr w:type="spellStart"/>
      <w:r w:rsidR="00833651" w:rsidRPr="00827758">
        <w:rPr>
          <w:rStyle w:val="5yl5"/>
          <w:rFonts w:ascii="Trebuchet MS" w:hAnsi="Trebuchet MS"/>
          <w:i w:val="0"/>
          <w:sz w:val="22"/>
          <w:szCs w:val="22"/>
        </w:rPr>
        <w:t>practica</w:t>
      </w:r>
      <w:proofErr w:type="spellEnd"/>
      <w:r w:rsidR="00833651" w:rsidRPr="00827758">
        <w:rPr>
          <w:rStyle w:val="5yl5"/>
          <w:rFonts w:ascii="Trebuchet MS" w:hAnsi="Trebuchet MS"/>
          <w:i w:val="0"/>
          <w:sz w:val="22"/>
          <w:szCs w:val="22"/>
        </w:rPr>
        <w:t xml:space="preserve"> o </w:t>
      </w:r>
      <w:proofErr w:type="spellStart"/>
      <w:r w:rsidR="00833651" w:rsidRPr="00827758">
        <w:rPr>
          <w:rStyle w:val="5yl5"/>
          <w:rFonts w:ascii="Trebuchet MS" w:hAnsi="Trebuchet MS"/>
          <w:i w:val="0"/>
          <w:sz w:val="22"/>
          <w:szCs w:val="22"/>
        </w:rPr>
        <w:t>agricultură</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prietenoasă</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faţă</w:t>
      </w:r>
      <w:proofErr w:type="spellEnd"/>
      <w:r w:rsidR="00833651" w:rsidRPr="00827758">
        <w:rPr>
          <w:rStyle w:val="5yl5"/>
          <w:rFonts w:ascii="Trebuchet MS" w:hAnsi="Trebuchet MS"/>
          <w:i w:val="0"/>
          <w:sz w:val="22"/>
          <w:szCs w:val="22"/>
        </w:rPr>
        <w:t xml:space="preserve"> de </w:t>
      </w:r>
      <w:proofErr w:type="spellStart"/>
      <w:r w:rsidR="00833651" w:rsidRPr="00827758">
        <w:rPr>
          <w:rStyle w:val="5yl5"/>
          <w:rFonts w:ascii="Trebuchet MS" w:hAnsi="Trebuchet MS"/>
          <w:i w:val="0"/>
          <w:sz w:val="22"/>
          <w:szCs w:val="22"/>
        </w:rPr>
        <w:t>mediu</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şi</w:t>
      </w:r>
      <w:proofErr w:type="spellEnd"/>
      <w:r w:rsidR="00833651" w:rsidRPr="00827758">
        <w:rPr>
          <w:rStyle w:val="5yl5"/>
          <w:rFonts w:ascii="Trebuchet MS" w:hAnsi="Trebuchet MS"/>
          <w:i w:val="0"/>
          <w:sz w:val="22"/>
          <w:szCs w:val="22"/>
        </w:rPr>
        <w:t xml:space="preserve"> </w:t>
      </w:r>
      <w:proofErr w:type="spellStart"/>
      <w:r w:rsidR="00833651" w:rsidRPr="00827758">
        <w:rPr>
          <w:rStyle w:val="5yl5"/>
          <w:rFonts w:ascii="Trebuchet MS" w:hAnsi="Trebuchet MS"/>
          <w:i w:val="0"/>
          <w:sz w:val="22"/>
          <w:szCs w:val="22"/>
        </w:rPr>
        <w:t>climă</w:t>
      </w:r>
      <w:proofErr w:type="spellEnd"/>
      <w:r w:rsidR="00827758">
        <w:rPr>
          <w:rStyle w:val="5yl5"/>
          <w:rFonts w:ascii="Trebuchet MS" w:hAnsi="Trebuchet MS"/>
          <w:sz w:val="22"/>
          <w:szCs w:val="22"/>
          <w:lang w:val="ro-RO"/>
        </w:rPr>
        <w:t xml:space="preserve">, </w:t>
      </w:r>
      <w:r w:rsidR="00827758" w:rsidRPr="00D76428">
        <w:rPr>
          <w:rStyle w:val="5yl5"/>
          <w:rFonts w:ascii="Trebuchet MS" w:hAnsi="Trebuchet MS"/>
          <w:i w:val="0"/>
          <w:sz w:val="22"/>
          <w:szCs w:val="22"/>
          <w:lang w:val="ro-RO"/>
        </w:rPr>
        <w:t>iar în ceea ce privește creșterea performanței exploatațiilor</w:t>
      </w:r>
      <w:r w:rsidR="009A6D10" w:rsidRPr="00D76428">
        <w:rPr>
          <w:rFonts w:ascii="Trebuchet MS" w:hAnsi="Trebuchet MS"/>
          <w:i w:val="0"/>
          <w:sz w:val="22"/>
          <w:szCs w:val="22"/>
          <w:lang w:val="ro-RO" w:eastAsia="ro-RO" w:bidi="ro-RO"/>
        </w:rPr>
        <w:t xml:space="preserve"> </w:t>
      </w:r>
      <w:r w:rsidR="00D76428" w:rsidRPr="00D76428">
        <w:rPr>
          <w:rFonts w:ascii="Trebuchet MS" w:hAnsi="Trebuchet MS"/>
          <w:i w:val="0"/>
          <w:sz w:val="22"/>
          <w:szCs w:val="22"/>
          <w:lang w:val="ro-RO" w:eastAsia="ro-RO" w:bidi="ro-RO"/>
        </w:rPr>
        <w:t xml:space="preserve">este complementară cu </w:t>
      </w:r>
      <w:r w:rsidR="009A6D10" w:rsidRPr="00D76428">
        <w:rPr>
          <w:rFonts w:ascii="Trebuchet MS" w:hAnsi="Trebuchet MS"/>
          <w:i w:val="0"/>
          <w:sz w:val="22"/>
          <w:szCs w:val="22"/>
          <w:lang w:val="ro-RO" w:eastAsia="ro-RO" w:bidi="ro-RO"/>
        </w:rPr>
        <w:t>4</w:t>
      </w:r>
      <w:r w:rsidR="00827758" w:rsidRPr="00D76428">
        <w:rPr>
          <w:rFonts w:ascii="Trebuchet MS" w:hAnsi="Trebuchet MS"/>
          <w:i w:val="0"/>
          <w:sz w:val="22"/>
          <w:szCs w:val="22"/>
          <w:lang w:val="ro-RO" w:eastAsia="ro-RO" w:bidi="ro-RO"/>
        </w:rPr>
        <w:t>.</w:t>
      </w:r>
      <w:r w:rsidR="009A6D10" w:rsidRPr="00FD6106">
        <w:rPr>
          <w:rFonts w:ascii="Trebuchet MS" w:hAnsi="Trebuchet MS"/>
          <w:i w:val="0"/>
          <w:sz w:val="22"/>
          <w:szCs w:val="22"/>
          <w:lang w:val="ro-RO" w:eastAsia="ro-RO" w:bidi="ro-RO"/>
        </w:rPr>
        <w:t>1</w:t>
      </w:r>
      <w:r w:rsidRPr="00FD6106">
        <w:rPr>
          <w:rFonts w:ascii="Trebuchet MS" w:hAnsi="Trebuchet MS"/>
          <w:i w:val="0"/>
          <w:sz w:val="22"/>
          <w:szCs w:val="22"/>
          <w:lang w:val="ro-RO" w:eastAsia="ro-RO" w:bidi="ro-RO"/>
        </w:rPr>
        <w:t xml:space="preserve"> </w:t>
      </w:r>
      <w:r w:rsidRPr="00FD6106">
        <w:rPr>
          <w:rFonts w:ascii="Trebuchet MS" w:hAnsi="Trebuchet MS"/>
          <w:i w:val="0"/>
          <w:sz w:val="22"/>
          <w:szCs w:val="22"/>
          <w:lang w:eastAsia="ro-RO" w:bidi="ro-RO"/>
        </w:rPr>
        <w:t>4.1A, 4</w:t>
      </w:r>
      <w:r w:rsidR="00827758">
        <w:rPr>
          <w:rFonts w:ascii="Trebuchet MS" w:hAnsi="Trebuchet MS"/>
          <w:i w:val="0"/>
          <w:sz w:val="22"/>
          <w:szCs w:val="22"/>
          <w:lang w:val="ro-RO" w:eastAsia="ro-RO" w:bidi="ro-RO"/>
        </w:rPr>
        <w:t>.</w:t>
      </w:r>
      <w:r w:rsidRPr="00FD6106">
        <w:rPr>
          <w:rFonts w:ascii="Trebuchet MS" w:hAnsi="Trebuchet MS"/>
          <w:i w:val="0"/>
          <w:sz w:val="22"/>
          <w:szCs w:val="22"/>
          <w:lang w:eastAsia="ro-RO" w:bidi="ro-RO"/>
        </w:rPr>
        <w:t>2, 4.2A</w:t>
      </w:r>
      <w:r w:rsidRPr="00FD6106">
        <w:rPr>
          <w:rFonts w:ascii="Trebuchet MS" w:hAnsi="Trebuchet MS"/>
          <w:i w:val="0"/>
          <w:sz w:val="22"/>
          <w:szCs w:val="22"/>
          <w:lang w:val="ro-RO" w:eastAsia="ro-RO" w:bidi="ro-RO"/>
        </w:rPr>
        <w:t>,</w:t>
      </w:r>
      <w:r w:rsidRPr="00FD6106">
        <w:rPr>
          <w:rFonts w:ascii="Trebuchet MS" w:hAnsi="Trebuchet MS"/>
          <w:i w:val="0"/>
          <w:sz w:val="22"/>
          <w:szCs w:val="22"/>
          <w:lang w:eastAsia="ro-RO" w:bidi="ro-RO"/>
        </w:rPr>
        <w:t xml:space="preserve"> </w:t>
      </w:r>
      <w:r w:rsidR="00FD6106" w:rsidRPr="00FD6106">
        <w:rPr>
          <w:rFonts w:ascii="Trebuchet MS" w:hAnsi="Trebuchet MS"/>
          <w:i w:val="0"/>
          <w:sz w:val="22"/>
          <w:szCs w:val="22"/>
          <w:lang w:val="ro-RO" w:eastAsia="ro-RO" w:bidi="ro-RO"/>
        </w:rPr>
        <w:t>având ca beneficiari fermieri</w:t>
      </w:r>
      <w:r w:rsidR="00F71A05">
        <w:rPr>
          <w:rFonts w:ascii="Trebuchet MS" w:hAnsi="Trebuchet MS"/>
          <w:i w:val="0"/>
          <w:sz w:val="22"/>
          <w:szCs w:val="22"/>
          <w:lang w:val="ro-RO" w:eastAsia="ro-RO" w:bidi="ro-RO"/>
        </w:rPr>
        <w:t xml:space="preserve"> și/sau întreprinderi.</w:t>
      </w:r>
      <w:r w:rsidR="00FD6106" w:rsidRPr="00FD6106">
        <w:rPr>
          <w:rFonts w:ascii="Trebuchet MS" w:hAnsi="Trebuchet MS"/>
          <w:i w:val="0"/>
          <w:sz w:val="22"/>
          <w:szCs w:val="22"/>
          <w:lang w:val="ro-RO" w:eastAsia="ro-RO" w:bidi="ro-RO"/>
        </w:rPr>
        <w:t xml:space="preserve"> </w:t>
      </w:r>
    </w:p>
    <w:p w:rsidR="00214A0D" w:rsidRPr="00F71A05" w:rsidRDefault="00214A0D" w:rsidP="00615DC1">
      <w:pPr>
        <w:pStyle w:val="BodyText1"/>
        <w:shd w:val="clear" w:color="auto" w:fill="auto"/>
        <w:tabs>
          <w:tab w:val="left" w:leader="underscore" w:pos="3990"/>
        </w:tabs>
        <w:spacing w:before="0" w:line="276" w:lineRule="auto"/>
        <w:ind w:left="20" w:firstLine="0"/>
        <w:rPr>
          <w:rFonts w:ascii="Trebuchet MS" w:hAnsi="Trebuchet MS"/>
          <w:i w:val="0"/>
          <w:sz w:val="22"/>
          <w:szCs w:val="22"/>
          <w:lang w:eastAsia="ro-RO" w:bidi="ro-RO"/>
        </w:rPr>
      </w:pPr>
      <w:r w:rsidRPr="00F71A05">
        <w:rPr>
          <w:rFonts w:ascii="Trebuchet MS" w:hAnsi="Trebuchet MS"/>
          <w:b/>
          <w:sz w:val="22"/>
          <w:szCs w:val="22"/>
          <w:lang w:eastAsia="ro-RO" w:bidi="ro-RO"/>
        </w:rPr>
        <w:t>Sinergia cu alte măsuri din SDL</w:t>
      </w:r>
      <w:r w:rsidRPr="00F71A05">
        <w:rPr>
          <w:rFonts w:ascii="Trebuchet MS" w:hAnsi="Trebuchet MS"/>
          <w:sz w:val="22"/>
          <w:szCs w:val="22"/>
          <w:lang w:eastAsia="ro-RO" w:bidi="ro-RO"/>
        </w:rPr>
        <w:t xml:space="preserve">:  </w:t>
      </w:r>
      <w:proofErr w:type="spellStart"/>
      <w:r w:rsidRPr="00F71A05">
        <w:rPr>
          <w:rFonts w:ascii="Trebuchet MS" w:hAnsi="Trebuchet MS"/>
          <w:i w:val="0"/>
          <w:sz w:val="22"/>
          <w:szCs w:val="22"/>
          <w:lang w:eastAsia="ro-RO" w:bidi="ro-RO"/>
        </w:rPr>
        <w:t>Măsura</w:t>
      </w:r>
      <w:proofErr w:type="spellEnd"/>
      <w:r w:rsidRPr="00F71A05">
        <w:rPr>
          <w:rFonts w:ascii="Trebuchet MS" w:hAnsi="Trebuchet MS"/>
          <w:i w:val="0"/>
          <w:sz w:val="22"/>
          <w:szCs w:val="22"/>
          <w:lang w:eastAsia="ro-RO" w:bidi="ro-RO"/>
        </w:rPr>
        <w:t xml:space="preserve"> </w:t>
      </w:r>
      <w:proofErr w:type="spellStart"/>
      <w:r w:rsidRPr="00F71A05">
        <w:rPr>
          <w:rFonts w:ascii="Trebuchet MS" w:hAnsi="Trebuchet MS"/>
          <w:i w:val="0"/>
          <w:sz w:val="22"/>
          <w:szCs w:val="22"/>
          <w:lang w:eastAsia="ro-RO" w:bidi="ro-RO"/>
        </w:rPr>
        <w:t>contribuie</w:t>
      </w:r>
      <w:proofErr w:type="spellEnd"/>
      <w:r w:rsidRPr="00F71A05">
        <w:rPr>
          <w:rFonts w:ascii="Trebuchet MS" w:hAnsi="Trebuchet MS"/>
          <w:i w:val="0"/>
          <w:sz w:val="22"/>
          <w:szCs w:val="22"/>
          <w:lang w:eastAsia="ro-RO" w:bidi="ro-RO"/>
        </w:rPr>
        <w:t xml:space="preserve"> </w:t>
      </w:r>
      <w:r w:rsidR="00CA3A37">
        <w:rPr>
          <w:rFonts w:ascii="Trebuchet MS" w:hAnsi="Trebuchet MS"/>
          <w:i w:val="0"/>
          <w:sz w:val="22"/>
          <w:szCs w:val="22"/>
          <w:lang w:eastAsia="ro-RO" w:bidi="ro-RO"/>
        </w:rPr>
        <w:t xml:space="preserve">la </w:t>
      </w:r>
      <w:proofErr w:type="spellStart"/>
      <w:r w:rsidR="00CA3A37">
        <w:rPr>
          <w:rFonts w:ascii="Trebuchet MS" w:hAnsi="Trebuchet MS"/>
          <w:i w:val="0"/>
          <w:sz w:val="22"/>
          <w:szCs w:val="22"/>
          <w:lang w:eastAsia="ro-RO" w:bidi="ro-RO"/>
        </w:rPr>
        <w:t>îndeplinirea</w:t>
      </w:r>
      <w:proofErr w:type="spellEnd"/>
      <w:r w:rsidR="00CA3A37">
        <w:rPr>
          <w:rFonts w:ascii="Trebuchet MS" w:hAnsi="Trebuchet MS"/>
          <w:i w:val="0"/>
          <w:sz w:val="22"/>
          <w:szCs w:val="22"/>
          <w:lang w:eastAsia="ro-RO" w:bidi="ro-RO"/>
        </w:rPr>
        <w:t xml:space="preserve"> </w:t>
      </w:r>
      <w:proofErr w:type="spellStart"/>
      <w:r w:rsidR="00CA3A37">
        <w:rPr>
          <w:rFonts w:ascii="Trebuchet MS" w:hAnsi="Trebuchet MS"/>
          <w:i w:val="0"/>
          <w:sz w:val="22"/>
          <w:szCs w:val="22"/>
          <w:lang w:eastAsia="ro-RO" w:bidi="ro-RO"/>
        </w:rPr>
        <w:t>obiectivului</w:t>
      </w:r>
      <w:proofErr w:type="spellEnd"/>
      <w:r w:rsidR="00CA3A37">
        <w:rPr>
          <w:rFonts w:ascii="Trebuchet MS" w:hAnsi="Trebuchet MS"/>
          <w:i w:val="0"/>
          <w:sz w:val="22"/>
          <w:szCs w:val="22"/>
          <w:lang w:eastAsia="ro-RO" w:bidi="ro-RO"/>
        </w:rPr>
        <w:t xml:space="preserve"> i,</w:t>
      </w:r>
      <w:r w:rsidR="00F71A05" w:rsidRPr="00F71A05">
        <w:rPr>
          <w:rFonts w:ascii="Trebuchet MS" w:hAnsi="Trebuchet MS"/>
          <w:i w:val="0"/>
          <w:sz w:val="22"/>
          <w:szCs w:val="22"/>
          <w:lang w:val="ro-RO" w:eastAsia="ro-RO" w:bidi="ro-RO"/>
        </w:rPr>
        <w:t xml:space="preserve"> P2</w:t>
      </w:r>
      <w:r w:rsidR="00827758">
        <w:rPr>
          <w:rFonts w:ascii="Trebuchet MS" w:hAnsi="Trebuchet MS"/>
          <w:i w:val="0"/>
          <w:sz w:val="22"/>
          <w:szCs w:val="22"/>
          <w:lang w:val="ro-RO" w:eastAsia="ro-RO" w:bidi="ro-RO"/>
        </w:rPr>
        <w:t xml:space="preserve"> -</w:t>
      </w:r>
      <w:r w:rsidR="00827758" w:rsidRPr="00827758">
        <w:t xml:space="preserve"> </w:t>
      </w:r>
      <w:r w:rsidR="00827758" w:rsidRPr="00827758">
        <w:rPr>
          <w:rFonts w:ascii="Trebuchet MS" w:hAnsi="Trebuchet MS"/>
          <w:i w:val="0"/>
          <w:sz w:val="22"/>
          <w:szCs w:val="22"/>
          <w:lang w:val="ro-RO" w:eastAsia="ro-RO" w:bidi="ro-RO"/>
        </w:rPr>
        <w:t>Creşterea viabilităţii exploataţiilor şi a competitivităţii tuturor tipurilor de agricultură în toate regiunile şi promovarea tehnologiilor agricole inovatoare şi a gestionării durabile a pădurilor</w:t>
      </w:r>
      <w:proofErr w:type="gramStart"/>
      <w:r w:rsidR="00F71A05" w:rsidRPr="00F71A05">
        <w:rPr>
          <w:rFonts w:ascii="Trebuchet MS" w:hAnsi="Trebuchet MS"/>
          <w:i w:val="0"/>
          <w:sz w:val="22"/>
          <w:szCs w:val="22"/>
          <w:lang w:val="ro-RO" w:eastAsia="ro-RO" w:bidi="ro-RO"/>
        </w:rPr>
        <w:t xml:space="preserve">, </w:t>
      </w:r>
      <w:r w:rsidR="00827758">
        <w:rPr>
          <w:rStyle w:val="5yl5"/>
          <w:rFonts w:ascii="Trebuchet MS" w:hAnsi="Trebuchet MS"/>
          <w:sz w:val="22"/>
          <w:szCs w:val="22"/>
          <w:lang w:val="ro-RO"/>
        </w:rPr>
        <w:t xml:space="preserve"> </w:t>
      </w:r>
      <w:r w:rsidR="00827758" w:rsidRPr="00827758">
        <w:rPr>
          <w:rStyle w:val="5yl5"/>
          <w:rFonts w:ascii="Trebuchet MS" w:hAnsi="Trebuchet MS"/>
          <w:i w:val="0"/>
          <w:sz w:val="22"/>
          <w:szCs w:val="22"/>
          <w:lang w:val="ro-RO"/>
        </w:rPr>
        <w:t>vizând</w:t>
      </w:r>
      <w:proofErr w:type="gramEnd"/>
      <w:r w:rsidR="00827758" w:rsidRPr="00827758">
        <w:rPr>
          <w:rStyle w:val="5yl5"/>
          <w:rFonts w:ascii="Trebuchet MS" w:hAnsi="Trebuchet MS"/>
          <w:i w:val="0"/>
          <w:sz w:val="22"/>
          <w:szCs w:val="22"/>
          <w:lang w:val="ro-RO"/>
        </w:rPr>
        <w:t xml:space="preserve">  creșterea performanței exploatațiilor</w:t>
      </w:r>
      <w:r w:rsidR="00827758" w:rsidRPr="00827758">
        <w:rPr>
          <w:rFonts w:ascii="Trebuchet MS" w:hAnsi="Trebuchet MS"/>
          <w:i w:val="0"/>
          <w:sz w:val="22"/>
          <w:szCs w:val="22"/>
          <w:lang w:val="ro-RO" w:eastAsia="ro-RO" w:bidi="ro-RO"/>
        </w:rPr>
        <w:t xml:space="preserve"> </w:t>
      </w:r>
      <w:r w:rsidR="00F71A05" w:rsidRPr="00827758">
        <w:rPr>
          <w:rFonts w:ascii="Trebuchet MS" w:hAnsi="Trebuchet MS"/>
          <w:i w:val="0"/>
          <w:sz w:val="22"/>
          <w:szCs w:val="22"/>
          <w:lang w:val="ro-RO" w:eastAsia="ro-RO" w:bidi="ro-RO"/>
        </w:rPr>
        <w:t xml:space="preserve">alături de MCS </w:t>
      </w:r>
      <w:r w:rsidRPr="00827758">
        <w:rPr>
          <w:rFonts w:ascii="Trebuchet MS" w:hAnsi="Trebuchet MS"/>
          <w:i w:val="0"/>
          <w:sz w:val="22"/>
          <w:szCs w:val="22"/>
          <w:lang w:eastAsia="ro-RO" w:bidi="ro-RO"/>
        </w:rPr>
        <w:t xml:space="preserve">4.1, </w:t>
      </w:r>
      <w:r w:rsidR="00F71A05" w:rsidRPr="00827758">
        <w:rPr>
          <w:rFonts w:ascii="Trebuchet MS" w:hAnsi="Trebuchet MS"/>
          <w:i w:val="0"/>
          <w:sz w:val="22"/>
          <w:szCs w:val="22"/>
          <w:lang w:val="ro-RO" w:eastAsia="ro-RO" w:bidi="ro-RO"/>
        </w:rPr>
        <w:t>4.1A</w:t>
      </w:r>
      <w:r w:rsidRPr="00F71A05">
        <w:rPr>
          <w:rFonts w:ascii="Trebuchet MS" w:hAnsi="Trebuchet MS"/>
          <w:i w:val="0"/>
          <w:sz w:val="22"/>
          <w:szCs w:val="22"/>
          <w:lang w:eastAsia="ro-RO" w:bidi="ro-RO"/>
        </w:rPr>
        <w:t xml:space="preserve">.  </w:t>
      </w:r>
    </w:p>
    <w:p w:rsidR="00214A0D" w:rsidRPr="00F71A05" w:rsidRDefault="00214A0D" w:rsidP="00615DC1">
      <w:pPr>
        <w:widowControl w:val="0"/>
        <w:numPr>
          <w:ilvl w:val="0"/>
          <w:numId w:val="3"/>
        </w:numPr>
        <w:spacing w:after="0"/>
        <w:ind w:left="800" w:hanging="420"/>
        <w:jc w:val="both"/>
        <w:rPr>
          <w:rFonts w:ascii="Trebuchet MS" w:hAnsi="Trebuchet MS"/>
          <w:b/>
        </w:rPr>
      </w:pPr>
      <w:r w:rsidRPr="00F71A05">
        <w:rPr>
          <w:rFonts w:ascii="Trebuchet MS" w:hAnsi="Trebuchet MS"/>
          <w:b/>
          <w:lang w:val="ro-RO" w:eastAsia="ro-RO" w:bidi="ro-RO"/>
        </w:rPr>
        <w:t>Valoarea adăugată a măsurii</w:t>
      </w:r>
    </w:p>
    <w:p w:rsidR="00214A0D" w:rsidRPr="00615DC1" w:rsidRDefault="00214A0D" w:rsidP="00615DC1">
      <w:pPr>
        <w:widowControl w:val="0"/>
        <w:spacing w:after="0"/>
        <w:jc w:val="both"/>
        <w:rPr>
          <w:rFonts w:ascii="Trebuchet MS" w:hAnsi="Trebuchet MS"/>
          <w:lang w:val="it-IT"/>
        </w:rPr>
      </w:pPr>
      <w:r w:rsidRPr="00615DC1">
        <w:rPr>
          <w:rFonts w:ascii="Trebuchet MS" w:hAnsi="Trebuchet MS"/>
          <w:lang w:val="it-IT"/>
        </w:rPr>
        <w:t>În cadrul acestei măsuri se vor sprijini proiecte mici, cu o intensitate a sprijinului public nerambursabi</w:t>
      </w:r>
      <w:r w:rsidR="00CA3A37">
        <w:rPr>
          <w:rFonts w:ascii="Trebuchet MS" w:hAnsi="Trebuchet MS"/>
          <w:lang w:val="it-IT"/>
        </w:rPr>
        <w:t>l de maximum 20000 euro/proiect. D</w:t>
      </w:r>
      <w:r w:rsidRPr="00615DC1">
        <w:rPr>
          <w:rFonts w:ascii="Trebuchet MS" w:hAnsi="Trebuchet MS"/>
          <w:lang w:val="it-IT"/>
        </w:rPr>
        <w:t>e asemenea, conform criteriilor de selec</w:t>
      </w:r>
      <w:r w:rsidR="00592233">
        <w:rPr>
          <w:rFonts w:ascii="Trebuchet MS" w:hAnsi="Trebuchet MS"/>
          <w:lang w:val="it-IT"/>
        </w:rPr>
        <w:t>ț</w:t>
      </w:r>
      <w:r w:rsidRPr="00615DC1">
        <w:rPr>
          <w:rFonts w:ascii="Trebuchet MS" w:hAnsi="Trebuchet MS"/>
          <w:lang w:val="it-IT"/>
        </w:rPr>
        <w:t>ie vor avea prior</w:t>
      </w:r>
      <w:r w:rsidR="00592233">
        <w:rPr>
          <w:rFonts w:ascii="Trebuchet MS" w:hAnsi="Trebuchet MS"/>
          <w:lang w:val="it-IT"/>
        </w:rPr>
        <w:t>itate î</w:t>
      </w:r>
      <w:r w:rsidRPr="00615DC1">
        <w:rPr>
          <w:rFonts w:ascii="Trebuchet MS" w:hAnsi="Trebuchet MS"/>
          <w:lang w:val="it-IT"/>
        </w:rPr>
        <w:t>n etapa de selec</w:t>
      </w:r>
      <w:r w:rsidR="00592233">
        <w:rPr>
          <w:rFonts w:ascii="Trebuchet MS" w:hAnsi="Trebuchet MS"/>
          <w:lang w:val="it-IT"/>
        </w:rPr>
        <w:t>ț</w:t>
      </w:r>
      <w:r w:rsidRPr="00615DC1">
        <w:rPr>
          <w:rFonts w:ascii="Trebuchet MS" w:hAnsi="Trebuchet MS"/>
          <w:lang w:val="it-IT"/>
        </w:rPr>
        <w:t>ie proiectele ini</w:t>
      </w:r>
      <w:r w:rsidR="00F71A05">
        <w:rPr>
          <w:rFonts w:ascii="Trebuchet MS" w:hAnsi="Trebuchet MS"/>
          <w:lang w:val="it-IT"/>
        </w:rPr>
        <w:t>ț</w:t>
      </w:r>
      <w:r w:rsidRPr="00615DC1">
        <w:rPr>
          <w:rFonts w:ascii="Trebuchet MS" w:hAnsi="Trebuchet MS"/>
          <w:lang w:val="it-IT"/>
        </w:rPr>
        <w:t>iate de tineri care fac parte dintr-o form</w:t>
      </w:r>
      <w:r w:rsidR="00F71A05">
        <w:rPr>
          <w:rFonts w:ascii="Trebuchet MS" w:hAnsi="Trebuchet MS"/>
          <w:lang w:val="it-IT"/>
        </w:rPr>
        <w:t>ă</w:t>
      </w:r>
      <w:r w:rsidRPr="00615DC1">
        <w:rPr>
          <w:rFonts w:ascii="Trebuchet MS" w:hAnsi="Trebuchet MS"/>
          <w:lang w:val="it-IT"/>
        </w:rPr>
        <w:t xml:space="preserve"> asociativ</w:t>
      </w:r>
      <w:r w:rsidR="00F71A05">
        <w:rPr>
          <w:rFonts w:ascii="Trebuchet MS" w:hAnsi="Trebuchet MS"/>
          <w:lang w:val="it-IT"/>
        </w:rPr>
        <w:t>ă</w:t>
      </w:r>
      <w:r w:rsidRPr="00615DC1">
        <w:rPr>
          <w:rFonts w:ascii="Trebuchet MS" w:hAnsi="Trebuchet MS"/>
          <w:lang w:val="it-IT"/>
        </w:rPr>
        <w:t>.</w:t>
      </w:r>
    </w:p>
    <w:p w:rsidR="00214A0D" w:rsidRPr="00615DC1" w:rsidRDefault="00214A0D" w:rsidP="00615DC1">
      <w:pPr>
        <w:widowControl w:val="0"/>
        <w:numPr>
          <w:ilvl w:val="0"/>
          <w:numId w:val="3"/>
        </w:numPr>
        <w:spacing w:after="0"/>
        <w:ind w:left="800" w:hanging="420"/>
        <w:jc w:val="both"/>
        <w:rPr>
          <w:rFonts w:ascii="Trebuchet MS" w:hAnsi="Trebuchet MS"/>
          <w:b/>
          <w:lang w:val="it-IT"/>
        </w:rPr>
      </w:pPr>
      <w:r w:rsidRPr="00615DC1">
        <w:rPr>
          <w:rFonts w:ascii="Trebuchet MS" w:hAnsi="Trebuchet MS"/>
          <w:b/>
          <w:color w:val="000000"/>
          <w:lang w:val="ro-RO" w:eastAsia="ro-RO" w:bidi="ro-RO"/>
        </w:rPr>
        <w:t>Trimiteri la alte acte legislative</w:t>
      </w:r>
    </w:p>
    <w:p w:rsidR="00214A0D" w:rsidRPr="00615DC1" w:rsidRDefault="00214A0D" w:rsidP="00615DC1">
      <w:pPr>
        <w:pStyle w:val="Default"/>
        <w:spacing w:line="276" w:lineRule="auto"/>
        <w:jc w:val="both"/>
        <w:rPr>
          <w:rFonts w:ascii="Trebuchet MS" w:hAnsi="Trebuchet MS"/>
          <w:color w:val="auto"/>
          <w:sz w:val="22"/>
          <w:szCs w:val="22"/>
          <w:lang w:val="it-IT"/>
        </w:rPr>
      </w:pPr>
      <w:r w:rsidRPr="00615DC1">
        <w:rPr>
          <w:rFonts w:ascii="Trebuchet MS" w:hAnsi="Trebuchet MS"/>
          <w:b/>
          <w:bCs/>
          <w:color w:val="auto"/>
          <w:sz w:val="22"/>
          <w:szCs w:val="22"/>
          <w:lang w:val="it-IT"/>
        </w:rPr>
        <w:t xml:space="preserve">R (UE) nr. 1307/2013 </w:t>
      </w:r>
      <w:r w:rsidRPr="00615DC1">
        <w:rPr>
          <w:rFonts w:ascii="Trebuchet MS" w:hAnsi="Trebuchet MS"/>
          <w:color w:val="auto"/>
          <w:sz w:val="22"/>
          <w:szCs w:val="22"/>
          <w:lang w:val="it-IT"/>
        </w:rPr>
        <w:t xml:space="preserve">de stabilire a unor norme privind plăţile directe acordate fermierilor prin scheme de sprijin în cadrul PAC şi de abrogare a R (CE) nr. 637/2008 al Consiliului şi a R (CE) nr. 73/2009 al Consiliului; </w:t>
      </w:r>
      <w:r w:rsidRPr="00615DC1">
        <w:rPr>
          <w:rFonts w:ascii="Trebuchet MS" w:hAnsi="Trebuchet MS"/>
          <w:b/>
          <w:bCs/>
          <w:color w:val="auto"/>
          <w:sz w:val="22"/>
          <w:szCs w:val="22"/>
          <w:lang w:val="it-IT"/>
        </w:rPr>
        <w:t>Recomandarea 2003/361/</w:t>
      </w:r>
      <w:r w:rsidRPr="00615DC1">
        <w:rPr>
          <w:rFonts w:ascii="Trebuchet MS" w:hAnsi="Trebuchet MS"/>
          <w:color w:val="auto"/>
          <w:sz w:val="22"/>
          <w:szCs w:val="22"/>
          <w:lang w:val="it-IT"/>
        </w:rPr>
        <w:t xml:space="preserve">CE din 6 mai 2003 privind definirea micro-întreprinderilor şi a întreprinderilor mici şi mijlocii; </w:t>
      </w:r>
      <w:r w:rsidRPr="00615DC1">
        <w:rPr>
          <w:rFonts w:ascii="Trebuchet MS" w:hAnsi="Trebuchet MS"/>
          <w:b/>
          <w:bCs/>
          <w:color w:val="auto"/>
          <w:sz w:val="22"/>
          <w:szCs w:val="22"/>
          <w:lang w:val="it-IT"/>
        </w:rPr>
        <w:t xml:space="preserve">R (CE) nr. 1242/2008 </w:t>
      </w:r>
      <w:r w:rsidRPr="00615DC1">
        <w:rPr>
          <w:rFonts w:ascii="Trebuchet MS" w:hAnsi="Trebuchet MS"/>
          <w:color w:val="auto"/>
          <w:sz w:val="22"/>
          <w:szCs w:val="22"/>
          <w:lang w:val="it-IT"/>
        </w:rPr>
        <w:t xml:space="preserve">de stabilire a unei tipologii comunitare pentru exploatații agricole; </w:t>
      </w:r>
    </w:p>
    <w:p w:rsidR="00214A0D" w:rsidRPr="00615DC1" w:rsidRDefault="00214A0D" w:rsidP="00615DC1">
      <w:pPr>
        <w:pStyle w:val="Default"/>
        <w:spacing w:line="276" w:lineRule="auto"/>
        <w:jc w:val="both"/>
        <w:rPr>
          <w:rFonts w:ascii="Trebuchet MS" w:hAnsi="Trebuchet MS"/>
          <w:color w:val="auto"/>
          <w:sz w:val="22"/>
          <w:szCs w:val="22"/>
          <w:lang w:val="pt-BR"/>
        </w:rPr>
      </w:pPr>
      <w:proofErr w:type="gramStart"/>
      <w:r w:rsidRPr="00615DC1">
        <w:rPr>
          <w:rFonts w:ascii="Trebuchet MS" w:hAnsi="Trebuchet MS"/>
          <w:b/>
          <w:bCs/>
          <w:color w:val="auto"/>
          <w:sz w:val="22"/>
          <w:szCs w:val="22"/>
        </w:rPr>
        <w:t>R (UE) nr.</w:t>
      </w:r>
      <w:proofErr w:type="gramEnd"/>
      <w:r w:rsidRPr="00615DC1">
        <w:rPr>
          <w:rFonts w:ascii="Trebuchet MS" w:hAnsi="Trebuchet MS"/>
          <w:b/>
          <w:bCs/>
          <w:color w:val="auto"/>
          <w:sz w:val="22"/>
          <w:szCs w:val="22"/>
        </w:rPr>
        <w:t xml:space="preserve"> 1303/2013 </w:t>
      </w:r>
      <w:r w:rsidRPr="00615DC1">
        <w:rPr>
          <w:rFonts w:ascii="Trebuchet MS" w:hAnsi="Trebuchet MS"/>
          <w:color w:val="auto"/>
          <w:sz w:val="22"/>
          <w:szCs w:val="22"/>
        </w:rPr>
        <w:t xml:space="preserve">de </w:t>
      </w:r>
      <w:proofErr w:type="spellStart"/>
      <w:r w:rsidRPr="00615DC1">
        <w:rPr>
          <w:rFonts w:ascii="Trebuchet MS" w:hAnsi="Trebuchet MS"/>
          <w:color w:val="auto"/>
          <w:sz w:val="22"/>
          <w:szCs w:val="22"/>
        </w:rPr>
        <w:t>stabilire</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unor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dispoziții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comune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privind</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european</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dezvoltare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regională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social </w:t>
      </w:r>
      <w:proofErr w:type="spellStart"/>
      <w:r w:rsidRPr="00615DC1">
        <w:rPr>
          <w:rFonts w:ascii="Trebuchet MS" w:hAnsi="Trebuchet MS"/>
          <w:color w:val="auto"/>
          <w:sz w:val="22"/>
          <w:szCs w:val="22"/>
        </w:rPr>
        <w:t>european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coeziune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european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dezvoltare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rurală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european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pescuit</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afaceri</w:t>
      </w:r>
      <w:proofErr w:type="spellEnd"/>
      <w:r w:rsidRPr="00615DC1">
        <w:rPr>
          <w:rFonts w:ascii="Trebuchet MS" w:hAnsi="Trebuchet MS"/>
          <w:color w:val="auto"/>
          <w:sz w:val="22"/>
          <w:szCs w:val="22"/>
        </w:rPr>
        <w:t xml:space="preserve"> maritime, </w:t>
      </w:r>
      <w:proofErr w:type="spellStart"/>
      <w:r w:rsidRPr="00615DC1">
        <w:rPr>
          <w:rFonts w:ascii="Trebuchet MS" w:hAnsi="Trebuchet MS"/>
          <w:color w:val="auto"/>
          <w:sz w:val="22"/>
          <w:szCs w:val="22"/>
        </w:rPr>
        <w:t>precum</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stabilire</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unor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dispoziții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generale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privind</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european</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dezvoltare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regională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social </w:t>
      </w:r>
      <w:proofErr w:type="spellStart"/>
      <w:r w:rsidRPr="00615DC1">
        <w:rPr>
          <w:rFonts w:ascii="Trebuchet MS" w:hAnsi="Trebuchet MS"/>
          <w:color w:val="auto"/>
          <w:sz w:val="22"/>
          <w:szCs w:val="22"/>
        </w:rPr>
        <w:t>european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coeziune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Fondul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european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pescuit</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afaceri</w:t>
      </w:r>
      <w:proofErr w:type="spellEnd"/>
      <w:r w:rsidRPr="00615DC1">
        <w:rPr>
          <w:rFonts w:ascii="Trebuchet MS" w:hAnsi="Trebuchet MS"/>
          <w:color w:val="auto"/>
          <w:sz w:val="22"/>
          <w:szCs w:val="22"/>
        </w:rPr>
        <w:t xml:space="preserve"> maritime; </w:t>
      </w:r>
      <w:r w:rsidRPr="00615DC1">
        <w:rPr>
          <w:rFonts w:ascii="Trebuchet MS" w:hAnsi="Trebuchet MS"/>
          <w:b/>
          <w:bCs/>
          <w:color w:val="auto"/>
          <w:sz w:val="22"/>
          <w:szCs w:val="22"/>
          <w:lang w:val="pt-BR"/>
        </w:rPr>
        <w:t xml:space="preserve">Actul Delegat (UE) nr. 480/2014 </w:t>
      </w:r>
      <w:r w:rsidRPr="00615DC1">
        <w:rPr>
          <w:rFonts w:ascii="Trebuchet MS" w:hAnsi="Trebuchet MS"/>
          <w:color w:val="auto"/>
          <w:sz w:val="22"/>
          <w:szCs w:val="22"/>
          <w:lang w:val="pt-BR"/>
        </w:rPr>
        <w:t xml:space="preserve">de completare a R (UE) nr. 1303/2013; </w:t>
      </w:r>
    </w:p>
    <w:p w:rsidR="00214A0D" w:rsidRPr="00615DC1" w:rsidRDefault="00214A0D" w:rsidP="00615DC1">
      <w:pPr>
        <w:pStyle w:val="Default"/>
        <w:spacing w:line="276" w:lineRule="auto"/>
        <w:jc w:val="both"/>
        <w:rPr>
          <w:rFonts w:ascii="Trebuchet MS" w:hAnsi="Trebuchet MS"/>
          <w:color w:val="auto"/>
          <w:sz w:val="22"/>
          <w:szCs w:val="22"/>
          <w:lang w:val="pt-BR"/>
        </w:rPr>
      </w:pPr>
      <w:r w:rsidRPr="00615DC1">
        <w:rPr>
          <w:rFonts w:ascii="Trebuchet MS" w:hAnsi="Trebuchet MS"/>
          <w:b/>
          <w:bCs/>
          <w:color w:val="auto"/>
          <w:sz w:val="22"/>
          <w:szCs w:val="22"/>
          <w:lang w:val="pt-BR"/>
        </w:rPr>
        <w:t xml:space="preserve">R (UE) nr. 215/2014 </w:t>
      </w:r>
      <w:r w:rsidRPr="00615DC1">
        <w:rPr>
          <w:rFonts w:ascii="Trebuchet MS" w:hAnsi="Trebuchet MS"/>
          <w:color w:val="auto"/>
          <w:sz w:val="22"/>
          <w:szCs w:val="22"/>
          <w:lang w:val="pt-BR"/>
        </w:rPr>
        <w:t xml:space="preserve">al Comisiei de completare a R (UE) nr. 1303/2013. </w:t>
      </w:r>
    </w:p>
    <w:p w:rsidR="00214A0D" w:rsidRPr="00615DC1" w:rsidRDefault="00214A0D" w:rsidP="00615DC1">
      <w:pPr>
        <w:pStyle w:val="Default"/>
        <w:spacing w:line="276" w:lineRule="auto"/>
        <w:jc w:val="both"/>
        <w:rPr>
          <w:rFonts w:ascii="Trebuchet MS" w:hAnsi="Trebuchet MS"/>
          <w:color w:val="auto"/>
          <w:sz w:val="22"/>
          <w:szCs w:val="22"/>
          <w:lang w:val="pt-BR"/>
        </w:rPr>
      </w:pPr>
      <w:r w:rsidRPr="00615DC1">
        <w:rPr>
          <w:rFonts w:ascii="Trebuchet MS" w:hAnsi="Trebuchet MS"/>
          <w:b/>
          <w:bCs/>
          <w:color w:val="auto"/>
          <w:sz w:val="22"/>
          <w:szCs w:val="22"/>
          <w:lang w:val="pt-BR"/>
        </w:rPr>
        <w:t xml:space="preserve">Legea nr. 346/2004 </w:t>
      </w:r>
      <w:r w:rsidRPr="00615DC1">
        <w:rPr>
          <w:rFonts w:ascii="Trebuchet MS" w:hAnsi="Trebuchet MS"/>
          <w:color w:val="auto"/>
          <w:sz w:val="22"/>
          <w:szCs w:val="22"/>
          <w:lang w:val="pt-BR"/>
        </w:rPr>
        <w:t xml:space="preserve">privind stimularea înființării și dezvoltării întreprinderilor mici și mijlocii cu modificările şi completările ulterioare; </w:t>
      </w:r>
    </w:p>
    <w:p w:rsidR="00214A0D" w:rsidRPr="00615DC1" w:rsidRDefault="00214A0D" w:rsidP="00615DC1">
      <w:pPr>
        <w:pStyle w:val="Default"/>
        <w:spacing w:line="276" w:lineRule="auto"/>
        <w:jc w:val="both"/>
        <w:rPr>
          <w:rFonts w:ascii="Trebuchet MS" w:hAnsi="Trebuchet MS"/>
          <w:color w:val="auto"/>
          <w:sz w:val="22"/>
          <w:szCs w:val="22"/>
          <w:lang w:val="pt-BR"/>
        </w:rPr>
      </w:pPr>
      <w:r w:rsidRPr="00615DC1">
        <w:rPr>
          <w:rFonts w:ascii="Trebuchet MS" w:hAnsi="Trebuchet MS"/>
          <w:b/>
          <w:bCs/>
          <w:color w:val="auto"/>
          <w:sz w:val="22"/>
          <w:szCs w:val="22"/>
          <w:lang w:val="pt-BR"/>
        </w:rPr>
        <w:lastRenderedPageBreak/>
        <w:t xml:space="preserve">Ordonanță de urgență nr. 44/2008 </w:t>
      </w:r>
      <w:r w:rsidRPr="00615DC1">
        <w:rPr>
          <w:rFonts w:ascii="Trebuchet MS" w:hAnsi="Trebuchet MS"/>
          <w:color w:val="auto"/>
          <w:sz w:val="22"/>
          <w:szCs w:val="22"/>
          <w:lang w:val="pt-BR"/>
        </w:rPr>
        <w:t xml:space="preserve">privind desfășurarea activităților economice de către persoanele fizice autorizate, întreprinderile individuale și întreprinderile familiale cu modificările și completările ulterioare; </w:t>
      </w:r>
    </w:p>
    <w:p w:rsidR="00214A0D" w:rsidRPr="00615DC1" w:rsidRDefault="00214A0D" w:rsidP="00615DC1">
      <w:pPr>
        <w:pStyle w:val="Default"/>
        <w:spacing w:line="276" w:lineRule="auto"/>
        <w:jc w:val="both"/>
        <w:rPr>
          <w:rFonts w:ascii="Trebuchet MS" w:hAnsi="Trebuchet MS"/>
          <w:color w:val="auto"/>
          <w:sz w:val="22"/>
          <w:szCs w:val="22"/>
          <w:lang w:val="pt-BR"/>
        </w:rPr>
      </w:pPr>
      <w:r w:rsidRPr="00615DC1">
        <w:rPr>
          <w:rFonts w:ascii="Trebuchet MS" w:hAnsi="Trebuchet MS"/>
          <w:b/>
          <w:bCs/>
          <w:color w:val="auto"/>
          <w:sz w:val="22"/>
          <w:szCs w:val="22"/>
          <w:lang w:val="pt-BR"/>
        </w:rPr>
        <w:t xml:space="preserve">Ordonanţa Guvernului nr. 8/2013 </w:t>
      </w:r>
      <w:r w:rsidRPr="00615DC1">
        <w:rPr>
          <w:rFonts w:ascii="Trebuchet MS" w:hAnsi="Trebuchet MS"/>
          <w:color w:val="auto"/>
          <w:sz w:val="22"/>
          <w:szCs w:val="22"/>
          <w:lang w:val="pt-BR"/>
        </w:rPr>
        <w:t xml:space="preserve">pentru modificarea şi completarea Legii nr. 571/2003 privind Codul fiscal şi reglementarea unor măsuri financiar-fiscale cu modificările şi completările ulterioare. </w:t>
      </w:r>
    </w:p>
    <w:p w:rsidR="00214A0D" w:rsidRPr="00615DC1" w:rsidRDefault="00214A0D" w:rsidP="00615DC1">
      <w:pPr>
        <w:pStyle w:val="Default"/>
        <w:spacing w:line="276" w:lineRule="auto"/>
        <w:jc w:val="both"/>
        <w:rPr>
          <w:rFonts w:ascii="Trebuchet MS" w:hAnsi="Trebuchet MS"/>
          <w:color w:val="auto"/>
          <w:sz w:val="22"/>
          <w:szCs w:val="22"/>
          <w:lang w:val="pt-BR"/>
        </w:rPr>
      </w:pPr>
      <w:r w:rsidRPr="00615DC1">
        <w:rPr>
          <w:rFonts w:ascii="Trebuchet MS" w:hAnsi="Trebuchet MS"/>
          <w:b/>
          <w:bCs/>
          <w:color w:val="auto"/>
          <w:sz w:val="22"/>
          <w:szCs w:val="22"/>
          <w:lang w:val="pt-BR"/>
        </w:rPr>
        <w:t xml:space="preserve">Ordonanța Guvernului nr. 129/2000 </w:t>
      </w:r>
      <w:r w:rsidRPr="00615DC1">
        <w:rPr>
          <w:rFonts w:ascii="Trebuchet MS" w:hAnsi="Trebuchet MS"/>
          <w:color w:val="auto"/>
          <w:sz w:val="22"/>
          <w:szCs w:val="22"/>
          <w:lang w:val="pt-BR"/>
        </w:rPr>
        <w:t xml:space="preserve">privind formarea profesională a adulților, aprobată cu modificări și completări </w:t>
      </w:r>
      <w:r w:rsidRPr="00615DC1">
        <w:rPr>
          <w:rFonts w:ascii="Trebuchet MS" w:hAnsi="Trebuchet MS"/>
          <w:b/>
          <w:bCs/>
          <w:color w:val="auto"/>
          <w:sz w:val="22"/>
          <w:szCs w:val="22"/>
          <w:lang w:val="pt-BR"/>
        </w:rPr>
        <w:t xml:space="preserve">prin Legea nr. 375/2002, Ordonanța Guvernului nr.76/2004, </w:t>
      </w:r>
      <w:r w:rsidRPr="00615DC1">
        <w:rPr>
          <w:rFonts w:ascii="Trebuchet MS" w:hAnsi="Trebuchet MS"/>
          <w:color w:val="auto"/>
          <w:sz w:val="22"/>
          <w:szCs w:val="22"/>
          <w:lang w:val="pt-BR"/>
        </w:rPr>
        <w:t>cu modificările şi completările ulterioare</w:t>
      </w:r>
      <w:r w:rsidRPr="00615DC1">
        <w:rPr>
          <w:rFonts w:ascii="Trebuchet MS" w:hAnsi="Trebuchet MS"/>
          <w:b/>
          <w:bCs/>
          <w:color w:val="auto"/>
          <w:sz w:val="22"/>
          <w:szCs w:val="22"/>
          <w:lang w:val="pt-BR"/>
        </w:rPr>
        <w:t xml:space="preserve">. </w:t>
      </w:r>
    </w:p>
    <w:p w:rsidR="00214A0D" w:rsidRPr="00615DC1" w:rsidRDefault="00214A0D" w:rsidP="00615DC1">
      <w:pPr>
        <w:widowControl w:val="0"/>
        <w:tabs>
          <w:tab w:val="left" w:leader="underscore" w:pos="9130"/>
        </w:tabs>
        <w:spacing w:after="0"/>
        <w:ind w:left="800"/>
        <w:jc w:val="both"/>
        <w:rPr>
          <w:rFonts w:ascii="Trebuchet MS" w:hAnsi="Trebuchet MS"/>
          <w:lang w:val="it-IT"/>
        </w:rPr>
      </w:pPr>
      <w:r w:rsidRPr="00615DC1">
        <w:rPr>
          <w:rStyle w:val="Bodytext20"/>
          <w:rFonts w:ascii="Trebuchet MS" w:hAnsi="Trebuchet MS"/>
          <w:bCs w:val="0"/>
          <w:i w:val="0"/>
          <w:iCs w:val="0"/>
          <w:sz w:val="22"/>
          <w:szCs w:val="22"/>
          <w:u w:val="none"/>
        </w:rPr>
        <w:t>4.Beneficiari direcţi/indirecţi (grup ţintă)</w:t>
      </w:r>
    </w:p>
    <w:p w:rsidR="00214A0D" w:rsidRPr="00615DC1" w:rsidRDefault="00214A0D" w:rsidP="00615DC1">
      <w:pPr>
        <w:pStyle w:val="Default"/>
        <w:spacing w:line="276" w:lineRule="auto"/>
        <w:jc w:val="both"/>
        <w:rPr>
          <w:rStyle w:val="Bodytext20"/>
          <w:rFonts w:ascii="Trebuchet MS" w:hAnsi="Trebuchet MS"/>
          <w:bCs w:val="0"/>
          <w:i w:val="0"/>
          <w:iCs w:val="0"/>
          <w:sz w:val="22"/>
          <w:szCs w:val="22"/>
          <w:u w:val="none"/>
        </w:rPr>
      </w:pPr>
      <w:r w:rsidRPr="00615DC1">
        <w:rPr>
          <w:rStyle w:val="Bodytext20"/>
          <w:rFonts w:ascii="Trebuchet MS" w:hAnsi="Trebuchet MS"/>
          <w:bCs w:val="0"/>
          <w:i w:val="0"/>
          <w:iCs w:val="0"/>
          <w:sz w:val="22"/>
          <w:szCs w:val="22"/>
          <w:u w:val="none"/>
        </w:rPr>
        <w:t>Beneficiari direcţi:</w:t>
      </w:r>
    </w:p>
    <w:p w:rsidR="00214A0D" w:rsidRPr="00615DC1" w:rsidRDefault="00214A0D" w:rsidP="00615DC1">
      <w:pPr>
        <w:pStyle w:val="Default"/>
        <w:numPr>
          <w:ilvl w:val="1"/>
          <w:numId w:val="5"/>
        </w:numPr>
        <w:tabs>
          <w:tab w:val="left" w:pos="284"/>
        </w:tabs>
        <w:spacing w:line="276" w:lineRule="auto"/>
        <w:ind w:left="23" w:right="23" w:firstLine="0"/>
        <w:jc w:val="both"/>
        <w:rPr>
          <w:rFonts w:ascii="Trebuchet MS" w:hAnsi="Trebuchet MS"/>
          <w:color w:val="auto"/>
          <w:sz w:val="22"/>
          <w:szCs w:val="22"/>
        </w:rPr>
      </w:pPr>
      <w:proofErr w:type="spellStart"/>
      <w:proofErr w:type="gramStart"/>
      <w:r w:rsidRPr="00615DC1">
        <w:rPr>
          <w:rFonts w:ascii="Trebuchet MS" w:hAnsi="Trebuchet MS"/>
          <w:b/>
          <w:bCs/>
          <w:color w:val="auto"/>
          <w:sz w:val="22"/>
          <w:szCs w:val="22"/>
        </w:rPr>
        <w:t>tânărul</w:t>
      </w:r>
      <w:proofErr w:type="spellEnd"/>
      <w:proofErr w:type="gramEnd"/>
      <w:r w:rsidRPr="00615DC1">
        <w:rPr>
          <w:rFonts w:ascii="Trebuchet MS" w:hAnsi="Trebuchet MS"/>
          <w:b/>
          <w:bCs/>
          <w:color w:val="auto"/>
          <w:sz w:val="22"/>
          <w:szCs w:val="22"/>
        </w:rPr>
        <w:t xml:space="preserve"> </w:t>
      </w:r>
      <w:proofErr w:type="spellStart"/>
      <w:r w:rsidRPr="00615DC1">
        <w:rPr>
          <w:rFonts w:ascii="Trebuchet MS" w:hAnsi="Trebuchet MS"/>
          <w:b/>
          <w:bCs/>
          <w:color w:val="auto"/>
          <w:sz w:val="22"/>
          <w:szCs w:val="22"/>
        </w:rPr>
        <w:t>fermier</w:t>
      </w:r>
      <w:proofErr w:type="spellEnd"/>
      <w:r w:rsidRPr="00615DC1">
        <w:rPr>
          <w:rFonts w:ascii="Trebuchet MS" w:hAnsi="Trebuchet MS"/>
          <w:b/>
          <w:bCs/>
          <w:color w:val="auto"/>
          <w:sz w:val="22"/>
          <w:szCs w:val="22"/>
        </w:rPr>
        <w:t xml:space="preserve"> </w:t>
      </w:r>
      <w:proofErr w:type="spellStart"/>
      <w:r w:rsidRPr="00615DC1">
        <w:rPr>
          <w:rFonts w:ascii="Trebuchet MS" w:hAnsi="Trebuchet MS"/>
          <w:color w:val="auto"/>
          <w:sz w:val="22"/>
          <w:szCs w:val="22"/>
        </w:rPr>
        <w:t>așa</w:t>
      </w:r>
      <w:proofErr w:type="spellEnd"/>
      <w:r w:rsidRPr="00615DC1">
        <w:rPr>
          <w:rFonts w:ascii="Trebuchet MS" w:hAnsi="Trebuchet MS"/>
          <w:color w:val="auto"/>
          <w:sz w:val="22"/>
          <w:szCs w:val="22"/>
        </w:rPr>
        <w:t xml:space="preserve"> cum </w:t>
      </w:r>
      <w:proofErr w:type="spellStart"/>
      <w:r w:rsidRPr="00615DC1">
        <w:rPr>
          <w:rFonts w:ascii="Trebuchet MS" w:hAnsi="Trebuchet MS"/>
          <w:color w:val="auto"/>
          <w:sz w:val="22"/>
          <w:szCs w:val="22"/>
        </w:rPr>
        <w:t>este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definit</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art. 2 din </w:t>
      </w:r>
      <w:proofErr w:type="gramStart"/>
      <w:r w:rsidRPr="00615DC1">
        <w:rPr>
          <w:rFonts w:ascii="Trebuchet MS" w:hAnsi="Trebuchet MS"/>
          <w:color w:val="auto"/>
          <w:sz w:val="22"/>
          <w:szCs w:val="22"/>
        </w:rPr>
        <w:t>R(</w:t>
      </w:r>
      <w:proofErr w:type="gramEnd"/>
      <w:r w:rsidRPr="00615DC1">
        <w:rPr>
          <w:rFonts w:ascii="Trebuchet MS" w:hAnsi="Trebuchet MS"/>
          <w:color w:val="auto"/>
          <w:sz w:val="22"/>
          <w:szCs w:val="22"/>
        </w:rPr>
        <w:t xml:space="preserve">UE) nr. 1305/2013*, care se </w:t>
      </w:r>
      <w:proofErr w:type="spellStart"/>
      <w:r w:rsidRPr="00615DC1">
        <w:rPr>
          <w:rFonts w:ascii="Trebuchet MS" w:hAnsi="Trebuchet MS"/>
          <w:color w:val="auto"/>
          <w:sz w:val="22"/>
          <w:szCs w:val="22"/>
        </w:rPr>
        <w:t>instalează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unic</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șef</w:t>
      </w:r>
      <w:proofErr w:type="spellEnd"/>
      <w:r w:rsidRPr="00615DC1">
        <w:rPr>
          <w:rFonts w:ascii="Trebuchet MS" w:hAnsi="Trebuchet MS"/>
          <w:color w:val="auto"/>
          <w:sz w:val="22"/>
          <w:szCs w:val="22"/>
        </w:rPr>
        <w:t xml:space="preserve"> al </w:t>
      </w:r>
      <w:proofErr w:type="spellStart"/>
      <w:r w:rsidRPr="00615DC1">
        <w:rPr>
          <w:rFonts w:ascii="Trebuchet MS" w:hAnsi="Trebuchet MS"/>
          <w:color w:val="auto"/>
          <w:sz w:val="22"/>
          <w:szCs w:val="22"/>
        </w:rPr>
        <w:t>exploatației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agricole</w:t>
      </w:r>
      <w:proofErr w:type="spellEnd"/>
      <w:r w:rsidRPr="00615DC1">
        <w:rPr>
          <w:rFonts w:ascii="Trebuchet MS" w:hAnsi="Trebuchet MS"/>
          <w:color w:val="auto"/>
          <w:sz w:val="22"/>
          <w:szCs w:val="22"/>
        </w:rPr>
        <w:t xml:space="preserve">;  </w:t>
      </w:r>
    </w:p>
    <w:p w:rsidR="00214A0D" w:rsidRPr="00615DC1" w:rsidRDefault="00214A0D" w:rsidP="00615DC1">
      <w:pPr>
        <w:pStyle w:val="Default"/>
        <w:numPr>
          <w:ilvl w:val="1"/>
          <w:numId w:val="5"/>
        </w:numPr>
        <w:tabs>
          <w:tab w:val="left" w:pos="284"/>
        </w:tabs>
        <w:spacing w:line="276" w:lineRule="auto"/>
        <w:ind w:left="23" w:right="23" w:firstLine="0"/>
        <w:jc w:val="both"/>
        <w:rPr>
          <w:rFonts w:ascii="Trebuchet MS" w:hAnsi="Trebuchet MS"/>
          <w:color w:val="auto"/>
          <w:sz w:val="22"/>
          <w:szCs w:val="22"/>
        </w:rPr>
      </w:pPr>
      <w:proofErr w:type="spellStart"/>
      <w:r w:rsidRPr="00615DC1">
        <w:rPr>
          <w:rFonts w:ascii="Trebuchet MS" w:hAnsi="Trebuchet MS"/>
          <w:b/>
          <w:bCs/>
          <w:color w:val="auto"/>
          <w:sz w:val="22"/>
          <w:szCs w:val="22"/>
        </w:rPr>
        <w:t>persoană</w:t>
      </w:r>
      <w:proofErr w:type="spellEnd"/>
      <w:r w:rsidRPr="00615DC1">
        <w:rPr>
          <w:rFonts w:ascii="Trebuchet MS" w:hAnsi="Trebuchet MS"/>
          <w:b/>
          <w:bCs/>
          <w:color w:val="auto"/>
          <w:sz w:val="22"/>
          <w:szCs w:val="22"/>
        </w:rPr>
        <w:t xml:space="preserve"> </w:t>
      </w:r>
      <w:proofErr w:type="spellStart"/>
      <w:r w:rsidRPr="00615DC1">
        <w:rPr>
          <w:rFonts w:ascii="Trebuchet MS" w:hAnsi="Trebuchet MS"/>
          <w:b/>
          <w:bCs/>
          <w:color w:val="auto"/>
          <w:sz w:val="22"/>
          <w:szCs w:val="22"/>
        </w:rPr>
        <w:t>juridică</w:t>
      </w:r>
      <w:proofErr w:type="spellEnd"/>
      <w:r w:rsidRPr="00615DC1">
        <w:rPr>
          <w:rFonts w:ascii="Trebuchet MS" w:hAnsi="Trebuchet MS"/>
          <w:b/>
          <w:bCs/>
          <w:color w:val="auto"/>
          <w:sz w:val="22"/>
          <w:szCs w:val="22"/>
        </w:rPr>
        <w:t xml:space="preserve"> cu </w:t>
      </w:r>
      <w:proofErr w:type="spellStart"/>
      <w:r w:rsidRPr="00615DC1">
        <w:rPr>
          <w:rFonts w:ascii="Trebuchet MS" w:hAnsi="Trebuchet MS"/>
          <w:b/>
          <w:bCs/>
          <w:color w:val="auto"/>
          <w:sz w:val="22"/>
          <w:szCs w:val="22"/>
        </w:rPr>
        <w:t>mai</w:t>
      </w:r>
      <w:proofErr w:type="spellEnd"/>
      <w:r w:rsidRPr="00615DC1">
        <w:rPr>
          <w:rFonts w:ascii="Trebuchet MS" w:hAnsi="Trebuchet MS"/>
          <w:b/>
          <w:bCs/>
          <w:color w:val="auto"/>
          <w:sz w:val="22"/>
          <w:szCs w:val="22"/>
        </w:rPr>
        <w:t xml:space="preserve"> </w:t>
      </w:r>
      <w:proofErr w:type="spellStart"/>
      <w:r w:rsidRPr="00615DC1">
        <w:rPr>
          <w:rFonts w:ascii="Trebuchet MS" w:hAnsi="Trebuchet MS"/>
          <w:b/>
          <w:bCs/>
          <w:color w:val="auto"/>
          <w:sz w:val="22"/>
          <w:szCs w:val="22"/>
        </w:rPr>
        <w:t>mulți</w:t>
      </w:r>
      <w:proofErr w:type="spellEnd"/>
      <w:r w:rsidRPr="00615DC1">
        <w:rPr>
          <w:rFonts w:ascii="Trebuchet MS" w:hAnsi="Trebuchet MS"/>
          <w:b/>
          <w:bCs/>
          <w:color w:val="auto"/>
          <w:sz w:val="22"/>
          <w:szCs w:val="22"/>
        </w:rPr>
        <w:t xml:space="preserve"> </w:t>
      </w:r>
      <w:proofErr w:type="spellStart"/>
      <w:r w:rsidRPr="00615DC1">
        <w:rPr>
          <w:rFonts w:ascii="Trebuchet MS" w:hAnsi="Trebuchet MS"/>
          <w:b/>
          <w:bCs/>
          <w:color w:val="auto"/>
          <w:sz w:val="22"/>
          <w:szCs w:val="22"/>
        </w:rPr>
        <w:t>acționari</w:t>
      </w:r>
      <w:proofErr w:type="spellEnd"/>
      <w:r w:rsidRPr="00615DC1">
        <w:rPr>
          <w:rFonts w:ascii="Trebuchet MS" w:hAnsi="Trebuchet MS"/>
          <w:b/>
          <w:bCs/>
          <w:color w:val="auto"/>
          <w:sz w:val="22"/>
          <w:szCs w:val="22"/>
        </w:rPr>
        <w:t xml:space="preserve"> </w:t>
      </w:r>
      <w:proofErr w:type="spellStart"/>
      <w:r w:rsidRPr="00615DC1">
        <w:rPr>
          <w:rFonts w:ascii="Trebuchet MS" w:hAnsi="Trebuchet MS"/>
          <w:color w:val="auto"/>
          <w:sz w:val="22"/>
          <w:szCs w:val="22"/>
        </w:rPr>
        <w:t>unde</w:t>
      </w:r>
      <w:proofErr w:type="spellEnd"/>
      <w:r w:rsidRPr="00615DC1">
        <w:rPr>
          <w:rFonts w:ascii="Trebuchet MS" w:hAnsi="Trebuchet MS"/>
          <w:color w:val="auto"/>
          <w:sz w:val="22"/>
          <w:szCs w:val="22"/>
        </w:rPr>
        <w:t xml:space="preserve"> un </w:t>
      </w:r>
      <w:proofErr w:type="spellStart"/>
      <w:r w:rsidRPr="00615DC1">
        <w:rPr>
          <w:rFonts w:ascii="Trebuchet MS" w:hAnsi="Trebuchet MS"/>
          <w:color w:val="auto"/>
          <w:sz w:val="22"/>
          <w:szCs w:val="22"/>
        </w:rPr>
        <w:t>tânăr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fermier</w:t>
      </w:r>
      <w:proofErr w:type="spellEnd"/>
      <w:r w:rsidRPr="00615DC1">
        <w:rPr>
          <w:rFonts w:ascii="Trebuchet MS" w:hAnsi="Trebuchet MS"/>
          <w:color w:val="auto"/>
          <w:sz w:val="22"/>
          <w:szCs w:val="22"/>
        </w:rPr>
        <w:t xml:space="preserve">, se </w:t>
      </w:r>
      <w:proofErr w:type="spellStart"/>
      <w:r w:rsidRPr="00615DC1">
        <w:rPr>
          <w:rFonts w:ascii="Trebuchet MS" w:hAnsi="Trebuchet MS"/>
          <w:color w:val="auto"/>
          <w:sz w:val="22"/>
          <w:szCs w:val="22"/>
        </w:rPr>
        <w:t>instalează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exercită</w:t>
      </w:r>
      <w:proofErr w:type="spellEnd"/>
      <w:r w:rsidRPr="00615DC1">
        <w:rPr>
          <w:rFonts w:ascii="Trebuchet MS" w:hAnsi="Trebuchet MS"/>
          <w:color w:val="auto"/>
          <w:sz w:val="22"/>
          <w:szCs w:val="22"/>
        </w:rPr>
        <w:t xml:space="preserve"> un control </w:t>
      </w:r>
      <w:proofErr w:type="spellStart"/>
      <w:r w:rsidRPr="00615DC1">
        <w:rPr>
          <w:rFonts w:ascii="Trebuchet MS" w:hAnsi="Trebuchet MS"/>
          <w:color w:val="auto"/>
          <w:sz w:val="22"/>
          <w:szCs w:val="22"/>
        </w:rPr>
        <w:t>efectiv</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termen</w:t>
      </w:r>
      <w:proofErr w:type="spellEnd"/>
      <w:r w:rsidRPr="00615DC1">
        <w:rPr>
          <w:rFonts w:ascii="Trebuchet MS" w:hAnsi="Trebuchet MS"/>
          <w:color w:val="auto"/>
          <w:sz w:val="22"/>
          <w:szCs w:val="22"/>
        </w:rPr>
        <w:t xml:space="preserve"> lung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privește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deciziile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referitoare</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gestionare</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beneficii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la </w:t>
      </w:r>
      <w:proofErr w:type="spellStart"/>
      <w:r w:rsidRPr="00615DC1">
        <w:rPr>
          <w:rFonts w:ascii="Trebuchet MS" w:hAnsi="Trebuchet MS"/>
          <w:color w:val="auto"/>
          <w:sz w:val="22"/>
          <w:szCs w:val="22"/>
        </w:rPr>
        <w:t>riscurile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financiare</w:t>
      </w:r>
      <w:proofErr w:type="spellEnd"/>
      <w:r w:rsidRPr="00615DC1">
        <w:rPr>
          <w:rFonts w:ascii="Trebuchet MS" w:hAnsi="Trebuchet MS"/>
          <w:color w:val="auto"/>
          <w:sz w:val="22"/>
          <w:szCs w:val="22"/>
        </w:rPr>
        <w:t xml:space="preserve"> legate de </w:t>
      </w:r>
      <w:proofErr w:type="spellStart"/>
      <w:r w:rsidRPr="00615DC1">
        <w:rPr>
          <w:rFonts w:ascii="Trebuchet MS" w:hAnsi="Trebuchet MS"/>
          <w:color w:val="auto"/>
          <w:sz w:val="22"/>
          <w:szCs w:val="22"/>
        </w:rPr>
        <w:t>exploatație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deţine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puţin</w:t>
      </w:r>
      <w:proofErr w:type="spellEnd"/>
      <w:r w:rsidRPr="00615DC1">
        <w:rPr>
          <w:rFonts w:ascii="Trebuchet MS" w:hAnsi="Trebuchet MS"/>
          <w:color w:val="auto"/>
          <w:sz w:val="22"/>
          <w:szCs w:val="22"/>
        </w:rPr>
        <w:t xml:space="preserve"> 50%+1 din </w:t>
      </w:r>
      <w:proofErr w:type="spellStart"/>
      <w:r w:rsidRPr="00615DC1">
        <w:rPr>
          <w:rFonts w:ascii="Trebuchet MS" w:hAnsi="Trebuchet MS"/>
          <w:color w:val="auto"/>
          <w:sz w:val="22"/>
          <w:szCs w:val="22"/>
        </w:rPr>
        <w:t>acţiuni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Exploataţia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trebuie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îndeplinească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următoarele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condiţii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Exploataţia</w:t>
      </w:r>
      <w:proofErr w:type="spellEnd"/>
      <w:r w:rsidRPr="00615DC1">
        <w:rPr>
          <w:rFonts w:ascii="Trebuchet MS" w:hAnsi="Trebuchet MS"/>
          <w:color w:val="auto"/>
          <w:sz w:val="22"/>
          <w:szCs w:val="22"/>
        </w:rPr>
        <w:t xml:space="preserve"> are o </w:t>
      </w:r>
      <w:proofErr w:type="spellStart"/>
      <w:r w:rsidRPr="00615DC1">
        <w:rPr>
          <w:rFonts w:ascii="Trebuchet MS" w:hAnsi="Trebuchet MS"/>
          <w:color w:val="auto"/>
          <w:sz w:val="22"/>
          <w:szCs w:val="22"/>
        </w:rPr>
        <w:t>dimensiune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economică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cuprinsă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între</w:t>
      </w:r>
      <w:proofErr w:type="spellEnd"/>
      <w:r w:rsidRPr="00615DC1">
        <w:rPr>
          <w:rFonts w:ascii="Trebuchet MS" w:hAnsi="Trebuchet MS"/>
          <w:color w:val="auto"/>
          <w:sz w:val="22"/>
          <w:szCs w:val="22"/>
        </w:rPr>
        <w:t xml:space="preserve"> 12.000 – 29.999 SO; </w:t>
      </w:r>
      <w:proofErr w:type="spellStart"/>
      <w:r w:rsidRPr="00615DC1">
        <w:rPr>
          <w:rFonts w:ascii="Trebuchet MS" w:hAnsi="Trebuchet MS"/>
          <w:color w:val="auto"/>
          <w:sz w:val="22"/>
          <w:szCs w:val="22"/>
        </w:rPr>
        <w:t>Exploataţia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este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înre</w:t>
      </w:r>
      <w:r w:rsidR="00CA3A37">
        <w:rPr>
          <w:rFonts w:ascii="Trebuchet MS" w:hAnsi="Trebuchet MS"/>
          <w:color w:val="auto"/>
          <w:sz w:val="22"/>
          <w:szCs w:val="22"/>
        </w:rPr>
        <w:t>gistrată</w:t>
      </w:r>
      <w:proofErr w:type="spellEnd"/>
      <w:r w:rsidR="00CA3A37">
        <w:rPr>
          <w:rFonts w:ascii="Trebuchet MS" w:hAnsi="Trebuchet MS"/>
          <w:color w:val="auto"/>
          <w:sz w:val="22"/>
          <w:szCs w:val="22"/>
        </w:rPr>
        <w:t xml:space="preserve"> </w:t>
      </w:r>
      <w:proofErr w:type="spellStart"/>
      <w:r w:rsidR="00CA3A37">
        <w:rPr>
          <w:rFonts w:ascii="Trebuchet MS" w:hAnsi="Trebuchet MS"/>
          <w:color w:val="auto"/>
          <w:sz w:val="22"/>
          <w:szCs w:val="22"/>
        </w:rPr>
        <w:t>ca</w:t>
      </w:r>
      <w:proofErr w:type="spellEnd"/>
      <w:r w:rsidR="00CA3A37">
        <w:rPr>
          <w:rFonts w:ascii="Trebuchet MS" w:hAnsi="Trebuchet MS"/>
          <w:color w:val="auto"/>
          <w:sz w:val="22"/>
          <w:szCs w:val="22"/>
        </w:rPr>
        <w:t xml:space="preserve"> </w:t>
      </w:r>
      <w:proofErr w:type="spellStart"/>
      <w:r w:rsidR="00CA3A37">
        <w:rPr>
          <w:rFonts w:ascii="Trebuchet MS" w:hAnsi="Trebuchet MS"/>
          <w:color w:val="auto"/>
          <w:sz w:val="22"/>
          <w:szCs w:val="22"/>
        </w:rPr>
        <w:t>microîntreprindere</w:t>
      </w:r>
      <w:proofErr w:type="spellEnd"/>
      <w:r w:rsidR="00CA3A37">
        <w:rPr>
          <w:rFonts w:ascii="Trebuchet MS" w:hAnsi="Trebuchet MS"/>
          <w:color w:val="auto"/>
          <w:sz w:val="22"/>
          <w:szCs w:val="22"/>
        </w:rPr>
        <w:t>/</w:t>
      </w:r>
      <w:proofErr w:type="spellStart"/>
      <w:r w:rsidRPr="00615DC1">
        <w:rPr>
          <w:rFonts w:ascii="Trebuchet MS" w:hAnsi="Trebuchet MS"/>
          <w:color w:val="auto"/>
          <w:sz w:val="22"/>
          <w:szCs w:val="22"/>
        </w:rPr>
        <w:t>întreprindere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mică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Exploataţia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este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înregistrată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obligatoriu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Registrul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Unic</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Identificare</w:t>
      </w:r>
      <w:proofErr w:type="spellEnd"/>
      <w:r w:rsidRPr="00615DC1">
        <w:rPr>
          <w:rFonts w:ascii="Trebuchet MS" w:hAnsi="Trebuchet MS"/>
          <w:color w:val="auto"/>
          <w:sz w:val="22"/>
          <w:szCs w:val="22"/>
        </w:rPr>
        <w:t xml:space="preserve"> – APIA,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Registrul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sau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Registrul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exploatațiilor</w:t>
      </w:r>
      <w:proofErr w:type="spellEnd"/>
      <w:r w:rsidRPr="00615DC1">
        <w:rPr>
          <w:rFonts w:ascii="Trebuchet MS" w:hAnsi="Trebuchet MS"/>
          <w:color w:val="auto"/>
          <w:sz w:val="22"/>
          <w:szCs w:val="22"/>
        </w:rPr>
        <w:t xml:space="preserve"> – ANSVSA;</w:t>
      </w:r>
    </w:p>
    <w:p w:rsidR="00214A0D" w:rsidRPr="00615DC1" w:rsidRDefault="00214A0D" w:rsidP="00592233">
      <w:pPr>
        <w:widowControl w:val="0"/>
        <w:tabs>
          <w:tab w:val="left" w:pos="750"/>
        </w:tabs>
        <w:spacing w:after="0"/>
        <w:jc w:val="both"/>
        <w:rPr>
          <w:rFonts w:ascii="Trebuchet MS" w:hAnsi="Trebuchet MS"/>
          <w:lang w:val="ro-RO"/>
        </w:rPr>
      </w:pPr>
      <w:r w:rsidRPr="00615DC1">
        <w:rPr>
          <w:rFonts w:ascii="Trebuchet MS" w:hAnsi="Trebuchet MS"/>
          <w:b/>
          <w:color w:val="000000"/>
          <w:lang w:val="ro-RO" w:eastAsia="ro-RO" w:bidi="ro-RO"/>
        </w:rPr>
        <w:t>5.Tip de sprijin</w:t>
      </w:r>
      <w:r w:rsidR="00592233">
        <w:rPr>
          <w:rFonts w:ascii="Trebuchet MS" w:hAnsi="Trebuchet MS"/>
          <w:b/>
          <w:color w:val="000000"/>
          <w:lang w:val="ro-RO" w:eastAsia="ro-RO" w:bidi="ro-RO"/>
        </w:rPr>
        <w:t xml:space="preserve"> - </w:t>
      </w:r>
      <w:r w:rsidRPr="00615DC1">
        <w:rPr>
          <w:rFonts w:ascii="Trebuchet MS" w:hAnsi="Trebuchet MS"/>
          <w:lang w:val="ro-RO"/>
        </w:rPr>
        <w:t xml:space="preserve">Sprijinul va fi acordat sub formă de sumă forfetară </w:t>
      </w:r>
      <w:r w:rsidR="00592233">
        <w:rPr>
          <w:rFonts w:ascii="Trebuchet MS" w:hAnsi="Trebuchet MS"/>
          <w:lang w:val="ro-RO"/>
        </w:rPr>
        <w:t>pentru implementarea obiectivelor prevăzute în planul de afaceri pentru a facilita tânărului fermier începerea activităților agricole.</w:t>
      </w:r>
    </w:p>
    <w:p w:rsidR="00214A0D" w:rsidRPr="00615DC1" w:rsidRDefault="00214A0D" w:rsidP="00615DC1">
      <w:pPr>
        <w:widowControl w:val="0"/>
        <w:spacing w:after="0"/>
        <w:jc w:val="both"/>
        <w:rPr>
          <w:rFonts w:ascii="Trebuchet MS" w:hAnsi="Trebuchet MS"/>
          <w:b/>
          <w:lang w:val="it-IT"/>
        </w:rPr>
      </w:pPr>
      <w:r w:rsidRPr="00615DC1">
        <w:rPr>
          <w:rFonts w:ascii="Trebuchet MS" w:hAnsi="Trebuchet MS"/>
          <w:b/>
          <w:color w:val="000000"/>
          <w:lang w:val="ro-RO" w:eastAsia="ro-RO" w:bidi="ro-RO"/>
        </w:rPr>
        <w:t>6. Tipuri de acţiuni eligibile si neeligibile</w:t>
      </w:r>
    </w:p>
    <w:p w:rsidR="00214A0D" w:rsidRPr="00615DC1" w:rsidRDefault="00214A0D" w:rsidP="00615DC1">
      <w:pPr>
        <w:pStyle w:val="NoSpacing"/>
        <w:spacing w:line="276" w:lineRule="auto"/>
        <w:jc w:val="both"/>
        <w:rPr>
          <w:rFonts w:ascii="Trebuchet MS" w:hAnsi="Trebuchet MS"/>
          <w:lang w:val="fr-FR"/>
        </w:rPr>
      </w:pPr>
      <w:r w:rsidRPr="00615DC1">
        <w:rPr>
          <w:rFonts w:ascii="Trebuchet MS" w:hAnsi="Arial" w:cs="Arial"/>
          <w:lang w:val="fr-FR"/>
        </w:rPr>
        <w:t>♦</w:t>
      </w:r>
      <w:r w:rsidRPr="00615DC1">
        <w:rPr>
          <w:rFonts w:ascii="Trebuchet MS" w:hAnsi="Trebuchet MS"/>
          <w:lang w:val="fr-FR"/>
        </w:rPr>
        <w:t xml:space="preserve"> </w:t>
      </w:r>
      <w:proofErr w:type="spellStart"/>
      <w:proofErr w:type="gramStart"/>
      <w:r w:rsidRPr="00615DC1">
        <w:rPr>
          <w:rFonts w:ascii="Trebuchet MS" w:hAnsi="Trebuchet MS"/>
          <w:lang w:val="fr-FR"/>
        </w:rPr>
        <w:t>construirea</w:t>
      </w:r>
      <w:proofErr w:type="spellEnd"/>
      <w:proofErr w:type="gramEnd"/>
      <w:r w:rsidRPr="00615DC1">
        <w:rPr>
          <w:rFonts w:ascii="Trebuchet MS" w:hAnsi="Trebuchet MS"/>
          <w:lang w:val="fr-FR"/>
        </w:rPr>
        <w:t xml:space="preserve"> </w:t>
      </w:r>
      <w:proofErr w:type="spellStart"/>
      <w:r w:rsidRPr="00615DC1">
        <w:rPr>
          <w:rFonts w:ascii="Trebuchet MS" w:hAnsi="Trebuchet MS"/>
          <w:lang w:val="fr-FR"/>
        </w:rPr>
        <w:t>și</w:t>
      </w:r>
      <w:proofErr w:type="spellEnd"/>
      <w:r w:rsidRPr="00615DC1">
        <w:rPr>
          <w:rFonts w:ascii="Trebuchet MS" w:hAnsi="Trebuchet MS"/>
          <w:lang w:val="fr-FR"/>
        </w:rPr>
        <w:t>/</w:t>
      </w:r>
      <w:proofErr w:type="spellStart"/>
      <w:r w:rsidRPr="00615DC1">
        <w:rPr>
          <w:rFonts w:ascii="Trebuchet MS" w:hAnsi="Trebuchet MS"/>
          <w:lang w:val="fr-FR"/>
        </w:rPr>
        <w:t>sau</w:t>
      </w:r>
      <w:proofErr w:type="spellEnd"/>
      <w:r w:rsidRPr="00615DC1">
        <w:rPr>
          <w:rFonts w:ascii="Trebuchet MS" w:hAnsi="Trebuchet MS"/>
          <w:lang w:val="fr-FR"/>
        </w:rPr>
        <w:t xml:space="preserve"> </w:t>
      </w:r>
      <w:proofErr w:type="spellStart"/>
      <w:r w:rsidRPr="00615DC1">
        <w:rPr>
          <w:rFonts w:ascii="Trebuchet MS" w:hAnsi="Trebuchet MS"/>
          <w:lang w:val="fr-FR"/>
        </w:rPr>
        <w:t>modernizarea</w:t>
      </w:r>
      <w:proofErr w:type="spellEnd"/>
      <w:r w:rsidRPr="00615DC1">
        <w:rPr>
          <w:rFonts w:ascii="Trebuchet MS" w:hAnsi="Trebuchet MS"/>
          <w:lang w:val="fr-FR"/>
        </w:rPr>
        <w:t xml:space="preserve"> </w:t>
      </w:r>
      <w:proofErr w:type="spellStart"/>
      <w:r w:rsidRPr="00615DC1">
        <w:rPr>
          <w:rFonts w:ascii="Trebuchet MS" w:hAnsi="Trebuchet MS"/>
          <w:lang w:val="fr-FR"/>
        </w:rPr>
        <w:t>clădirilor</w:t>
      </w:r>
      <w:proofErr w:type="spellEnd"/>
      <w:r w:rsidRPr="00615DC1">
        <w:rPr>
          <w:rFonts w:ascii="Trebuchet MS" w:hAnsi="Trebuchet MS"/>
          <w:lang w:val="fr-FR"/>
        </w:rPr>
        <w:t xml:space="preserve"> </w:t>
      </w:r>
      <w:proofErr w:type="spellStart"/>
      <w:r w:rsidRPr="00615DC1">
        <w:rPr>
          <w:rFonts w:ascii="Trebuchet MS" w:hAnsi="Trebuchet MS"/>
          <w:lang w:val="fr-FR"/>
        </w:rPr>
        <w:t>utilizate</w:t>
      </w:r>
      <w:proofErr w:type="spellEnd"/>
      <w:r w:rsidRPr="00615DC1">
        <w:rPr>
          <w:rFonts w:ascii="Trebuchet MS" w:hAnsi="Trebuchet MS"/>
          <w:lang w:val="fr-FR"/>
        </w:rPr>
        <w:t xml:space="preserve"> </w:t>
      </w:r>
      <w:proofErr w:type="spellStart"/>
      <w:r w:rsidRPr="00615DC1">
        <w:rPr>
          <w:rFonts w:ascii="Trebuchet MS" w:hAnsi="Trebuchet MS"/>
          <w:lang w:val="fr-FR"/>
        </w:rPr>
        <w:t>pentru</w:t>
      </w:r>
      <w:proofErr w:type="spellEnd"/>
      <w:r w:rsidRPr="00615DC1">
        <w:rPr>
          <w:rFonts w:ascii="Trebuchet MS" w:hAnsi="Trebuchet MS"/>
          <w:lang w:val="fr-FR"/>
        </w:rPr>
        <w:t xml:space="preserve"> </w:t>
      </w:r>
      <w:proofErr w:type="spellStart"/>
      <w:r w:rsidRPr="00615DC1">
        <w:rPr>
          <w:rFonts w:ascii="Trebuchet MS" w:hAnsi="Trebuchet MS"/>
          <w:lang w:val="fr-FR"/>
        </w:rPr>
        <w:t>producția</w:t>
      </w:r>
      <w:proofErr w:type="spellEnd"/>
      <w:r w:rsidRPr="00615DC1">
        <w:rPr>
          <w:rFonts w:ascii="Trebuchet MS" w:hAnsi="Trebuchet MS"/>
          <w:lang w:val="fr-FR"/>
        </w:rPr>
        <w:t xml:space="preserve"> </w:t>
      </w:r>
      <w:proofErr w:type="spellStart"/>
      <w:r w:rsidRPr="00615DC1">
        <w:rPr>
          <w:rFonts w:ascii="Trebuchet MS" w:hAnsi="Trebuchet MS"/>
          <w:lang w:val="fr-FR"/>
        </w:rPr>
        <w:t>agricolă</w:t>
      </w:r>
      <w:proofErr w:type="spellEnd"/>
      <w:r w:rsidRPr="00615DC1">
        <w:rPr>
          <w:rFonts w:ascii="Trebuchet MS" w:hAnsi="Trebuchet MS"/>
          <w:lang w:val="fr-FR"/>
        </w:rPr>
        <w:t xml:space="preserve"> la </w:t>
      </w:r>
      <w:proofErr w:type="spellStart"/>
      <w:r w:rsidRPr="00615DC1">
        <w:rPr>
          <w:rFonts w:ascii="Trebuchet MS" w:hAnsi="Trebuchet MS"/>
          <w:lang w:val="fr-FR"/>
        </w:rPr>
        <w:t>nivel</w:t>
      </w:r>
      <w:proofErr w:type="spellEnd"/>
      <w:r w:rsidRPr="00615DC1">
        <w:rPr>
          <w:rFonts w:ascii="Trebuchet MS" w:hAnsi="Trebuchet MS"/>
          <w:lang w:val="fr-FR"/>
        </w:rPr>
        <w:t xml:space="preserve"> de </w:t>
      </w:r>
      <w:proofErr w:type="spellStart"/>
      <w:r w:rsidRPr="00615DC1">
        <w:rPr>
          <w:rFonts w:ascii="Trebuchet MS" w:hAnsi="Trebuchet MS"/>
          <w:lang w:val="fr-FR"/>
        </w:rPr>
        <w:t>fermă</w:t>
      </w:r>
      <w:proofErr w:type="spellEnd"/>
      <w:r w:rsidRPr="00615DC1">
        <w:rPr>
          <w:rFonts w:ascii="Trebuchet MS" w:hAnsi="Trebuchet MS"/>
          <w:lang w:val="fr-FR"/>
        </w:rPr>
        <w:t xml:space="preserve">, </w:t>
      </w:r>
      <w:proofErr w:type="spellStart"/>
      <w:r w:rsidRPr="00615DC1">
        <w:rPr>
          <w:rFonts w:ascii="Trebuchet MS" w:hAnsi="Trebuchet MS"/>
          <w:lang w:val="fr-FR"/>
        </w:rPr>
        <w:t>incluzându</w:t>
      </w:r>
      <w:proofErr w:type="spellEnd"/>
      <w:r w:rsidRPr="00615DC1">
        <w:rPr>
          <w:rFonts w:ascii="Trebuchet MS" w:hAnsi="Trebuchet MS"/>
          <w:lang w:val="fr-FR"/>
        </w:rPr>
        <w:t xml:space="preserve">-le </w:t>
      </w:r>
      <w:proofErr w:type="spellStart"/>
      <w:r w:rsidRPr="00615DC1">
        <w:rPr>
          <w:rFonts w:ascii="Trebuchet MS" w:hAnsi="Trebuchet MS"/>
          <w:lang w:val="fr-FR"/>
        </w:rPr>
        <w:t>și</w:t>
      </w:r>
      <w:proofErr w:type="spellEnd"/>
      <w:r w:rsidRPr="00615DC1">
        <w:rPr>
          <w:rFonts w:ascii="Trebuchet MS" w:hAnsi="Trebuchet MS"/>
          <w:lang w:val="fr-FR"/>
        </w:rPr>
        <w:t xml:space="preserve"> </w:t>
      </w:r>
      <w:proofErr w:type="spellStart"/>
      <w:r w:rsidRPr="00615DC1">
        <w:rPr>
          <w:rFonts w:ascii="Trebuchet MS" w:hAnsi="Trebuchet MS"/>
          <w:lang w:val="fr-FR"/>
        </w:rPr>
        <w:t>pe</w:t>
      </w:r>
      <w:proofErr w:type="spellEnd"/>
      <w:r w:rsidRPr="00615DC1">
        <w:rPr>
          <w:rFonts w:ascii="Trebuchet MS" w:hAnsi="Trebuchet MS"/>
          <w:lang w:val="fr-FR"/>
        </w:rPr>
        <w:t xml:space="preserve"> </w:t>
      </w:r>
      <w:proofErr w:type="spellStart"/>
      <w:r w:rsidRPr="00615DC1">
        <w:rPr>
          <w:rFonts w:ascii="Trebuchet MS" w:hAnsi="Trebuchet MS"/>
          <w:lang w:val="fr-FR"/>
        </w:rPr>
        <w:t>cele</w:t>
      </w:r>
      <w:proofErr w:type="spellEnd"/>
      <w:r w:rsidRPr="00615DC1">
        <w:rPr>
          <w:rFonts w:ascii="Trebuchet MS" w:hAnsi="Trebuchet MS"/>
          <w:lang w:val="fr-FR"/>
        </w:rPr>
        <w:t xml:space="preserve"> </w:t>
      </w:r>
      <w:proofErr w:type="spellStart"/>
      <w:r w:rsidRPr="00615DC1">
        <w:rPr>
          <w:rFonts w:ascii="Trebuchet MS" w:hAnsi="Trebuchet MS"/>
          <w:lang w:val="fr-FR"/>
        </w:rPr>
        <w:t>pentru</w:t>
      </w:r>
      <w:proofErr w:type="spellEnd"/>
      <w:r w:rsidRPr="00615DC1">
        <w:rPr>
          <w:rFonts w:ascii="Trebuchet MS" w:hAnsi="Trebuchet MS"/>
          <w:lang w:val="fr-FR"/>
        </w:rPr>
        <w:t xml:space="preserve"> </w:t>
      </w:r>
      <w:proofErr w:type="spellStart"/>
      <w:r w:rsidRPr="00615DC1">
        <w:rPr>
          <w:rFonts w:ascii="Trebuchet MS" w:hAnsi="Trebuchet MS"/>
          <w:lang w:val="fr-FR"/>
        </w:rPr>
        <w:t>protecția</w:t>
      </w:r>
      <w:proofErr w:type="spellEnd"/>
      <w:r w:rsidRPr="00615DC1">
        <w:rPr>
          <w:rFonts w:ascii="Trebuchet MS" w:hAnsi="Trebuchet MS"/>
          <w:lang w:val="fr-FR"/>
        </w:rPr>
        <w:t xml:space="preserve"> </w:t>
      </w:r>
      <w:proofErr w:type="spellStart"/>
      <w:r w:rsidRPr="00615DC1">
        <w:rPr>
          <w:rFonts w:ascii="Trebuchet MS" w:hAnsi="Trebuchet MS"/>
          <w:lang w:val="fr-FR"/>
        </w:rPr>
        <w:t>mediului</w:t>
      </w:r>
      <w:proofErr w:type="spellEnd"/>
      <w:r w:rsidRPr="00615DC1">
        <w:rPr>
          <w:rFonts w:ascii="Trebuchet MS" w:hAnsi="Trebuchet MS"/>
          <w:lang w:val="fr-FR"/>
        </w:rPr>
        <w:t>;</w:t>
      </w:r>
    </w:p>
    <w:p w:rsidR="00214A0D" w:rsidRPr="00615DC1" w:rsidRDefault="00214A0D" w:rsidP="00615DC1">
      <w:pPr>
        <w:pStyle w:val="NoSpacing"/>
        <w:spacing w:line="276" w:lineRule="auto"/>
        <w:jc w:val="both"/>
        <w:rPr>
          <w:rFonts w:ascii="Trebuchet MS" w:hAnsi="Trebuchet MS"/>
          <w:lang w:val="fr-FR"/>
        </w:rPr>
      </w:pPr>
      <w:r w:rsidRPr="00615DC1">
        <w:rPr>
          <w:rFonts w:ascii="Trebuchet MS" w:hAnsi="Arial" w:cs="Arial"/>
          <w:lang w:val="fr-FR"/>
        </w:rPr>
        <w:t>♦</w:t>
      </w:r>
      <w:proofErr w:type="spellStart"/>
      <w:r w:rsidRPr="00615DC1">
        <w:rPr>
          <w:rFonts w:ascii="Trebuchet MS" w:hAnsi="Trebuchet MS"/>
          <w:lang w:val="fr-FR"/>
        </w:rPr>
        <w:t>achiziționarea</w:t>
      </w:r>
      <w:proofErr w:type="spellEnd"/>
      <w:r w:rsidRPr="00615DC1">
        <w:rPr>
          <w:rFonts w:ascii="Trebuchet MS" w:hAnsi="Trebuchet MS"/>
          <w:lang w:val="fr-FR"/>
        </w:rPr>
        <w:t xml:space="preserve"> </w:t>
      </w:r>
      <w:proofErr w:type="spellStart"/>
      <w:r w:rsidRPr="00615DC1">
        <w:rPr>
          <w:rFonts w:ascii="Trebuchet MS" w:hAnsi="Trebuchet MS"/>
          <w:lang w:val="fr-FR"/>
        </w:rPr>
        <w:t>sau</w:t>
      </w:r>
      <w:proofErr w:type="spellEnd"/>
      <w:r w:rsidRPr="00615DC1">
        <w:rPr>
          <w:rFonts w:ascii="Trebuchet MS" w:hAnsi="Trebuchet MS"/>
          <w:lang w:val="fr-FR"/>
        </w:rPr>
        <w:t xml:space="preserve"> </w:t>
      </w:r>
      <w:proofErr w:type="spellStart"/>
      <w:r w:rsidRPr="00615DC1">
        <w:rPr>
          <w:rFonts w:ascii="Trebuchet MS" w:hAnsi="Trebuchet MS"/>
          <w:lang w:val="fr-FR"/>
        </w:rPr>
        <w:t>achiziționarea</w:t>
      </w:r>
      <w:proofErr w:type="spellEnd"/>
      <w:r w:rsidRPr="00615DC1">
        <w:rPr>
          <w:rFonts w:ascii="Trebuchet MS" w:hAnsi="Trebuchet MS"/>
          <w:lang w:val="fr-FR"/>
        </w:rPr>
        <w:t xml:space="preserve"> </w:t>
      </w:r>
      <w:proofErr w:type="spellStart"/>
      <w:r w:rsidRPr="00615DC1">
        <w:rPr>
          <w:rFonts w:ascii="Trebuchet MS" w:hAnsi="Trebuchet MS"/>
          <w:lang w:val="fr-FR"/>
        </w:rPr>
        <w:t>în</w:t>
      </w:r>
      <w:proofErr w:type="spellEnd"/>
      <w:r w:rsidRPr="00615DC1">
        <w:rPr>
          <w:rFonts w:ascii="Trebuchet MS" w:hAnsi="Trebuchet MS"/>
          <w:lang w:val="fr-FR"/>
        </w:rPr>
        <w:t xml:space="preserve"> leasing de </w:t>
      </w:r>
      <w:proofErr w:type="spellStart"/>
      <w:r w:rsidRPr="00615DC1">
        <w:rPr>
          <w:rFonts w:ascii="Trebuchet MS" w:hAnsi="Trebuchet MS"/>
          <w:lang w:val="fr-FR"/>
        </w:rPr>
        <w:t>tractoare</w:t>
      </w:r>
      <w:proofErr w:type="spellEnd"/>
      <w:r w:rsidRPr="00615DC1">
        <w:rPr>
          <w:rFonts w:ascii="Trebuchet MS" w:hAnsi="Trebuchet MS"/>
          <w:lang w:val="fr-FR"/>
        </w:rPr>
        <w:t xml:space="preserve"> </w:t>
      </w:r>
      <w:proofErr w:type="spellStart"/>
      <w:r w:rsidRPr="00615DC1">
        <w:rPr>
          <w:rFonts w:ascii="Trebuchet MS" w:hAnsi="Trebuchet MS"/>
          <w:lang w:val="fr-FR"/>
        </w:rPr>
        <w:t>noi</w:t>
      </w:r>
      <w:proofErr w:type="spellEnd"/>
      <w:r w:rsidRPr="00615DC1">
        <w:rPr>
          <w:rFonts w:ascii="Trebuchet MS" w:hAnsi="Trebuchet MS"/>
          <w:lang w:val="fr-FR"/>
        </w:rPr>
        <w:t>, combine</w:t>
      </w:r>
      <w:r w:rsidRPr="00615DC1">
        <w:rPr>
          <w:rFonts w:ascii="Trebuchet MS" w:hAnsi="Trebuchet MS"/>
          <w:lang w:val="fr-FR"/>
        </w:rPr>
        <w:br/>
        <w:t xml:space="preserve">de </w:t>
      </w:r>
      <w:proofErr w:type="spellStart"/>
      <w:r w:rsidRPr="00615DC1">
        <w:rPr>
          <w:rFonts w:ascii="Trebuchet MS" w:hAnsi="Trebuchet MS"/>
          <w:lang w:val="fr-FR"/>
        </w:rPr>
        <w:t>recoltat</w:t>
      </w:r>
      <w:proofErr w:type="spellEnd"/>
      <w:r w:rsidRPr="00615DC1">
        <w:rPr>
          <w:rFonts w:ascii="Trebuchet MS" w:hAnsi="Trebuchet MS"/>
          <w:lang w:val="fr-FR"/>
        </w:rPr>
        <w:t xml:space="preserve">, </w:t>
      </w:r>
      <w:proofErr w:type="spellStart"/>
      <w:r w:rsidRPr="00615DC1">
        <w:rPr>
          <w:rFonts w:ascii="Trebuchet MS" w:hAnsi="Trebuchet MS"/>
          <w:lang w:val="fr-FR"/>
        </w:rPr>
        <w:t>mașini</w:t>
      </w:r>
      <w:proofErr w:type="spellEnd"/>
      <w:r w:rsidRPr="00615DC1">
        <w:rPr>
          <w:rFonts w:ascii="Trebuchet MS" w:hAnsi="Trebuchet MS"/>
          <w:lang w:val="fr-FR"/>
        </w:rPr>
        <w:t xml:space="preserve">, </w:t>
      </w:r>
      <w:proofErr w:type="spellStart"/>
      <w:r w:rsidRPr="00615DC1">
        <w:rPr>
          <w:rFonts w:ascii="Trebuchet MS" w:hAnsi="Trebuchet MS"/>
          <w:lang w:val="fr-FR"/>
        </w:rPr>
        <w:t>utilaje</w:t>
      </w:r>
      <w:proofErr w:type="spellEnd"/>
      <w:r w:rsidRPr="00615DC1">
        <w:rPr>
          <w:rFonts w:ascii="Trebuchet MS" w:hAnsi="Trebuchet MS"/>
          <w:lang w:val="fr-FR"/>
        </w:rPr>
        <w:t xml:space="preserve">, </w:t>
      </w:r>
      <w:proofErr w:type="spellStart"/>
      <w:r w:rsidRPr="00615DC1">
        <w:rPr>
          <w:rFonts w:ascii="Trebuchet MS" w:hAnsi="Trebuchet MS"/>
          <w:lang w:val="fr-FR"/>
        </w:rPr>
        <w:t>instalații</w:t>
      </w:r>
      <w:proofErr w:type="spellEnd"/>
      <w:r w:rsidRPr="00615DC1">
        <w:rPr>
          <w:rFonts w:ascii="Trebuchet MS" w:hAnsi="Trebuchet MS"/>
          <w:lang w:val="fr-FR"/>
        </w:rPr>
        <w:t xml:space="preserve">, </w:t>
      </w:r>
      <w:proofErr w:type="spellStart"/>
      <w:r w:rsidRPr="00615DC1">
        <w:rPr>
          <w:rFonts w:ascii="Trebuchet MS" w:hAnsi="Trebuchet MS"/>
          <w:lang w:val="fr-FR"/>
        </w:rPr>
        <w:t>echipamente</w:t>
      </w:r>
      <w:proofErr w:type="spellEnd"/>
      <w:r w:rsidRPr="00615DC1">
        <w:rPr>
          <w:rFonts w:ascii="Trebuchet MS" w:hAnsi="Trebuchet MS"/>
          <w:lang w:val="fr-FR"/>
        </w:rPr>
        <w:t xml:space="preserve"> </w:t>
      </w:r>
      <w:proofErr w:type="spellStart"/>
      <w:r w:rsidRPr="00615DC1">
        <w:rPr>
          <w:rFonts w:ascii="Trebuchet MS" w:hAnsi="Trebuchet MS"/>
          <w:lang w:val="fr-FR"/>
        </w:rPr>
        <w:t>și</w:t>
      </w:r>
      <w:proofErr w:type="spellEnd"/>
      <w:r w:rsidRPr="00615DC1">
        <w:rPr>
          <w:rFonts w:ascii="Trebuchet MS" w:hAnsi="Trebuchet MS"/>
          <w:lang w:val="fr-FR"/>
        </w:rPr>
        <w:t xml:space="preserve"> </w:t>
      </w:r>
      <w:proofErr w:type="spellStart"/>
      <w:r w:rsidRPr="00615DC1">
        <w:rPr>
          <w:rFonts w:ascii="Trebuchet MS" w:hAnsi="Trebuchet MS"/>
          <w:lang w:val="fr-FR"/>
        </w:rPr>
        <w:t>accesorii</w:t>
      </w:r>
      <w:proofErr w:type="spellEnd"/>
      <w:r w:rsidRPr="00615DC1">
        <w:rPr>
          <w:rFonts w:ascii="Trebuchet MS" w:hAnsi="Trebuchet MS"/>
          <w:lang w:val="fr-FR"/>
        </w:rPr>
        <w:t xml:space="preserve">, </w:t>
      </w:r>
      <w:proofErr w:type="spellStart"/>
      <w:r w:rsidRPr="00615DC1">
        <w:rPr>
          <w:rFonts w:ascii="Trebuchet MS" w:hAnsi="Trebuchet MS"/>
          <w:lang w:val="fr-FR"/>
        </w:rPr>
        <w:t>echipamente</w:t>
      </w:r>
      <w:proofErr w:type="spellEnd"/>
      <w:r w:rsidRPr="00615DC1">
        <w:rPr>
          <w:rFonts w:ascii="Trebuchet MS" w:hAnsi="Trebuchet MS"/>
          <w:lang w:val="fr-FR"/>
        </w:rPr>
        <w:t xml:space="preserve"> </w:t>
      </w:r>
      <w:proofErr w:type="spellStart"/>
      <w:r w:rsidRPr="00615DC1">
        <w:rPr>
          <w:rFonts w:ascii="Trebuchet MS" w:hAnsi="Trebuchet MS"/>
          <w:lang w:val="fr-FR"/>
        </w:rPr>
        <w:t>și</w:t>
      </w:r>
      <w:proofErr w:type="spellEnd"/>
      <w:r w:rsidRPr="00615DC1">
        <w:rPr>
          <w:rFonts w:ascii="Trebuchet MS" w:hAnsi="Trebuchet MS"/>
          <w:lang w:val="fr-FR"/>
        </w:rPr>
        <w:t xml:space="preserve"> software </w:t>
      </w:r>
      <w:proofErr w:type="spellStart"/>
      <w:r w:rsidRPr="00615DC1">
        <w:rPr>
          <w:rFonts w:ascii="Trebuchet MS" w:hAnsi="Trebuchet MS"/>
          <w:lang w:val="fr-FR"/>
        </w:rPr>
        <w:t>specializate</w:t>
      </w:r>
      <w:proofErr w:type="spellEnd"/>
      <w:r w:rsidRPr="00615DC1">
        <w:rPr>
          <w:rFonts w:ascii="Trebuchet MS" w:hAnsi="Trebuchet MS"/>
          <w:lang w:val="fr-FR"/>
        </w:rPr>
        <w:t>;</w:t>
      </w:r>
    </w:p>
    <w:p w:rsidR="00214A0D" w:rsidRPr="00615DC1" w:rsidRDefault="00214A0D" w:rsidP="00615DC1">
      <w:pPr>
        <w:pStyle w:val="NoSpacing"/>
        <w:spacing w:line="276" w:lineRule="auto"/>
        <w:jc w:val="both"/>
        <w:rPr>
          <w:rFonts w:ascii="Trebuchet MS" w:hAnsi="Trebuchet MS"/>
          <w:lang w:val="fr-FR"/>
        </w:rPr>
      </w:pPr>
      <w:r w:rsidRPr="00615DC1">
        <w:rPr>
          <w:rFonts w:ascii="Trebuchet MS" w:hAnsi="Arial" w:cs="Arial"/>
          <w:lang w:val="fr-FR"/>
        </w:rPr>
        <w:t>♦</w:t>
      </w:r>
      <w:r w:rsidRPr="00615DC1">
        <w:rPr>
          <w:rFonts w:ascii="Trebuchet MS" w:hAnsi="Trebuchet MS"/>
          <w:lang w:val="fr-FR"/>
        </w:rPr>
        <w:t xml:space="preserve"> </w:t>
      </w:r>
      <w:proofErr w:type="spellStart"/>
      <w:proofErr w:type="gramStart"/>
      <w:r w:rsidRPr="00615DC1">
        <w:rPr>
          <w:rFonts w:ascii="Trebuchet MS" w:hAnsi="Trebuchet MS"/>
          <w:lang w:val="fr-FR"/>
        </w:rPr>
        <w:t>achiziționarea</w:t>
      </w:r>
      <w:proofErr w:type="spellEnd"/>
      <w:proofErr w:type="gramEnd"/>
      <w:r w:rsidRPr="00615DC1">
        <w:rPr>
          <w:rFonts w:ascii="Trebuchet MS" w:hAnsi="Trebuchet MS"/>
          <w:lang w:val="fr-FR"/>
        </w:rPr>
        <w:t xml:space="preserve"> de animale;</w:t>
      </w:r>
    </w:p>
    <w:p w:rsidR="00214A0D" w:rsidRPr="00615DC1" w:rsidRDefault="00214A0D" w:rsidP="00615DC1">
      <w:pPr>
        <w:pStyle w:val="NoSpacing"/>
        <w:spacing w:line="276" w:lineRule="auto"/>
        <w:jc w:val="both"/>
        <w:rPr>
          <w:rFonts w:ascii="Trebuchet MS" w:hAnsi="Trebuchet MS"/>
          <w:lang w:val="fr-FR"/>
        </w:rPr>
      </w:pPr>
      <w:r w:rsidRPr="00615DC1">
        <w:rPr>
          <w:rFonts w:ascii="Trebuchet MS" w:hAnsi="Arial" w:cs="Arial"/>
          <w:lang w:val="fr-FR"/>
        </w:rPr>
        <w:t>♦</w:t>
      </w:r>
      <w:r w:rsidRPr="00615DC1">
        <w:rPr>
          <w:rFonts w:ascii="Trebuchet MS" w:hAnsi="Trebuchet MS"/>
          <w:lang w:val="fr-FR"/>
        </w:rPr>
        <w:t xml:space="preserve"> </w:t>
      </w:r>
      <w:proofErr w:type="spellStart"/>
      <w:proofErr w:type="gramStart"/>
      <w:r w:rsidRPr="00615DC1">
        <w:rPr>
          <w:rFonts w:ascii="Trebuchet MS" w:hAnsi="Trebuchet MS"/>
          <w:lang w:val="fr-FR"/>
        </w:rPr>
        <w:t>reconversia</w:t>
      </w:r>
      <w:proofErr w:type="spellEnd"/>
      <w:proofErr w:type="gramEnd"/>
      <w:r w:rsidRPr="00615DC1">
        <w:rPr>
          <w:rFonts w:ascii="Trebuchet MS" w:hAnsi="Trebuchet MS"/>
          <w:lang w:val="fr-FR"/>
        </w:rPr>
        <w:t xml:space="preserve">/ </w:t>
      </w:r>
      <w:proofErr w:type="spellStart"/>
      <w:r w:rsidRPr="00615DC1">
        <w:rPr>
          <w:rFonts w:ascii="Trebuchet MS" w:hAnsi="Trebuchet MS"/>
          <w:lang w:val="fr-FR"/>
        </w:rPr>
        <w:t>înființarea</w:t>
      </w:r>
      <w:proofErr w:type="spellEnd"/>
      <w:r w:rsidRPr="00615DC1">
        <w:rPr>
          <w:rFonts w:ascii="Trebuchet MS" w:hAnsi="Trebuchet MS"/>
          <w:lang w:val="fr-FR"/>
        </w:rPr>
        <w:t xml:space="preserve"> </w:t>
      </w:r>
      <w:proofErr w:type="spellStart"/>
      <w:r w:rsidRPr="00615DC1">
        <w:rPr>
          <w:rFonts w:ascii="Trebuchet MS" w:hAnsi="Trebuchet MS"/>
          <w:lang w:val="fr-FR"/>
        </w:rPr>
        <w:t>exploațatiilor</w:t>
      </w:r>
      <w:proofErr w:type="spellEnd"/>
      <w:r w:rsidRPr="00615DC1">
        <w:rPr>
          <w:rFonts w:ascii="Trebuchet MS" w:hAnsi="Trebuchet MS"/>
          <w:lang w:val="fr-FR"/>
        </w:rPr>
        <w:t xml:space="preserve"> </w:t>
      </w:r>
      <w:proofErr w:type="spellStart"/>
      <w:r w:rsidRPr="00615DC1">
        <w:rPr>
          <w:rFonts w:ascii="Trebuchet MS" w:hAnsi="Trebuchet MS"/>
          <w:lang w:val="fr-FR"/>
        </w:rPr>
        <w:t>pomicole</w:t>
      </w:r>
      <w:proofErr w:type="spellEnd"/>
      <w:r w:rsidRPr="00615DC1">
        <w:rPr>
          <w:rFonts w:ascii="Trebuchet MS" w:hAnsi="Trebuchet MS"/>
          <w:lang w:val="fr-FR"/>
        </w:rPr>
        <w:t>;</w:t>
      </w:r>
    </w:p>
    <w:p w:rsidR="00214A0D" w:rsidRPr="00615DC1" w:rsidRDefault="00214A0D" w:rsidP="00615DC1">
      <w:pPr>
        <w:pStyle w:val="NoSpacing"/>
        <w:spacing w:line="276" w:lineRule="auto"/>
        <w:jc w:val="both"/>
        <w:rPr>
          <w:rFonts w:ascii="Trebuchet MS" w:hAnsi="Trebuchet MS"/>
          <w:lang w:val="fr-FR"/>
        </w:rPr>
      </w:pPr>
      <w:r w:rsidRPr="00615DC1">
        <w:rPr>
          <w:rFonts w:ascii="Trebuchet MS" w:hAnsi="Arial" w:cs="Arial"/>
          <w:lang w:val="fr-FR"/>
        </w:rPr>
        <w:t>♦</w:t>
      </w:r>
      <w:r w:rsidRPr="00615DC1">
        <w:rPr>
          <w:rFonts w:ascii="Trebuchet MS" w:hAnsi="Trebuchet MS"/>
          <w:lang w:val="fr-FR"/>
        </w:rPr>
        <w:t xml:space="preserve"> </w:t>
      </w:r>
      <w:proofErr w:type="spellStart"/>
      <w:proofErr w:type="gramStart"/>
      <w:r w:rsidRPr="00615DC1">
        <w:rPr>
          <w:rFonts w:ascii="Trebuchet MS" w:hAnsi="Trebuchet MS"/>
          <w:lang w:val="fr-FR"/>
        </w:rPr>
        <w:t>achiziționarea</w:t>
      </w:r>
      <w:proofErr w:type="spellEnd"/>
      <w:proofErr w:type="gramEnd"/>
      <w:r w:rsidRPr="00615DC1">
        <w:rPr>
          <w:rFonts w:ascii="Trebuchet MS" w:hAnsi="Trebuchet MS"/>
          <w:lang w:val="fr-FR"/>
        </w:rPr>
        <w:t xml:space="preserve"> de </w:t>
      </w:r>
      <w:proofErr w:type="spellStart"/>
      <w:r w:rsidRPr="00615DC1">
        <w:rPr>
          <w:rFonts w:ascii="Trebuchet MS" w:hAnsi="Trebuchet MS"/>
          <w:lang w:val="fr-FR"/>
        </w:rPr>
        <w:t>teren</w:t>
      </w:r>
      <w:proofErr w:type="spellEnd"/>
      <w:r w:rsidRPr="00615DC1">
        <w:rPr>
          <w:rFonts w:ascii="Trebuchet MS" w:hAnsi="Trebuchet MS"/>
          <w:lang w:val="fr-FR"/>
        </w:rPr>
        <w:t xml:space="preserve"> </w:t>
      </w:r>
      <w:proofErr w:type="spellStart"/>
      <w:r w:rsidRPr="00615DC1">
        <w:rPr>
          <w:rFonts w:ascii="Trebuchet MS" w:hAnsi="Trebuchet MS"/>
          <w:lang w:val="fr-FR"/>
        </w:rPr>
        <w:t>pentru</w:t>
      </w:r>
      <w:proofErr w:type="spellEnd"/>
      <w:r w:rsidRPr="00615DC1">
        <w:rPr>
          <w:rFonts w:ascii="Trebuchet MS" w:hAnsi="Trebuchet MS"/>
          <w:lang w:val="fr-FR"/>
        </w:rPr>
        <w:t xml:space="preserve"> </w:t>
      </w:r>
      <w:proofErr w:type="spellStart"/>
      <w:r w:rsidRPr="00615DC1">
        <w:rPr>
          <w:rFonts w:ascii="Trebuchet MS" w:hAnsi="Trebuchet MS"/>
          <w:lang w:val="fr-FR"/>
        </w:rPr>
        <w:t>activități</w:t>
      </w:r>
      <w:proofErr w:type="spellEnd"/>
      <w:r w:rsidRPr="00615DC1">
        <w:rPr>
          <w:rFonts w:ascii="Trebuchet MS" w:hAnsi="Trebuchet MS"/>
          <w:lang w:val="fr-FR"/>
        </w:rPr>
        <w:t xml:space="preserve"> agricole etc.</w:t>
      </w:r>
    </w:p>
    <w:p w:rsidR="00214A0D" w:rsidRPr="00615DC1" w:rsidRDefault="00214A0D" w:rsidP="00615DC1">
      <w:pPr>
        <w:widowControl w:val="0"/>
        <w:numPr>
          <w:ilvl w:val="0"/>
          <w:numId w:val="17"/>
        </w:numPr>
        <w:spacing w:after="0"/>
        <w:jc w:val="both"/>
        <w:rPr>
          <w:rFonts w:ascii="Trebuchet MS" w:hAnsi="Trebuchet MS"/>
          <w:b/>
        </w:rPr>
      </w:pPr>
      <w:r w:rsidRPr="00615DC1">
        <w:rPr>
          <w:rFonts w:ascii="Trebuchet MS" w:hAnsi="Trebuchet MS"/>
          <w:b/>
          <w:color w:val="000000"/>
          <w:lang w:val="ro-RO" w:eastAsia="ro-RO" w:bidi="ro-RO"/>
        </w:rPr>
        <w:t>Condiţii de eligibilitate</w:t>
      </w:r>
    </w:p>
    <w:p w:rsidR="00214A0D" w:rsidRPr="00615DC1" w:rsidRDefault="00214A0D" w:rsidP="00615DC1">
      <w:pPr>
        <w:pStyle w:val="Default"/>
        <w:numPr>
          <w:ilvl w:val="1"/>
          <w:numId w:val="5"/>
        </w:numPr>
        <w:tabs>
          <w:tab w:val="left" w:pos="284"/>
        </w:tabs>
        <w:spacing w:line="276" w:lineRule="auto"/>
        <w:ind w:left="0" w:firstLine="0"/>
        <w:jc w:val="both"/>
        <w:rPr>
          <w:rFonts w:ascii="Trebuchet MS" w:hAnsi="Trebuchet MS"/>
          <w:color w:val="auto"/>
          <w:sz w:val="22"/>
          <w:szCs w:val="22"/>
        </w:rPr>
      </w:pPr>
      <w:proofErr w:type="spellStart"/>
      <w:r w:rsidRPr="00615DC1">
        <w:rPr>
          <w:rFonts w:ascii="Trebuchet MS" w:hAnsi="Trebuchet MS"/>
          <w:color w:val="auto"/>
          <w:sz w:val="22"/>
          <w:szCs w:val="22"/>
        </w:rPr>
        <w:t>Solicitantul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trebuie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să</w:t>
      </w:r>
      <w:proofErr w:type="spellEnd"/>
      <w:r w:rsidRPr="00615DC1">
        <w:rPr>
          <w:rFonts w:ascii="Trebuchet MS" w:hAnsi="Trebuchet MS"/>
          <w:color w:val="auto"/>
          <w:sz w:val="22"/>
          <w:szCs w:val="22"/>
        </w:rPr>
        <w:t xml:space="preserve"> se </w:t>
      </w:r>
      <w:proofErr w:type="spellStart"/>
      <w:r w:rsidRPr="00615DC1">
        <w:rPr>
          <w:rFonts w:ascii="Trebuchet MS" w:hAnsi="Trebuchet MS"/>
          <w:color w:val="auto"/>
          <w:sz w:val="22"/>
          <w:szCs w:val="22"/>
        </w:rPr>
        <w:t>încadreze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categoria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microîntreprinderilor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întreprinderilor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mici</w:t>
      </w:r>
      <w:proofErr w:type="spellEnd"/>
      <w:r w:rsidRPr="00615DC1">
        <w:rPr>
          <w:rFonts w:ascii="Trebuchet MS" w:hAnsi="Trebuchet MS"/>
          <w:color w:val="auto"/>
          <w:sz w:val="22"/>
          <w:szCs w:val="22"/>
        </w:rPr>
        <w:t xml:space="preserve">; </w:t>
      </w:r>
    </w:p>
    <w:p w:rsidR="00214A0D" w:rsidRPr="00615DC1" w:rsidRDefault="00214A0D" w:rsidP="00615DC1">
      <w:pPr>
        <w:pStyle w:val="Default"/>
        <w:numPr>
          <w:ilvl w:val="1"/>
          <w:numId w:val="5"/>
        </w:numPr>
        <w:tabs>
          <w:tab w:val="left" w:pos="284"/>
        </w:tabs>
        <w:spacing w:line="276" w:lineRule="auto"/>
        <w:ind w:left="0" w:firstLine="0"/>
        <w:jc w:val="both"/>
        <w:rPr>
          <w:rFonts w:ascii="Trebuchet MS" w:hAnsi="Trebuchet MS"/>
          <w:color w:val="auto"/>
          <w:sz w:val="22"/>
          <w:szCs w:val="22"/>
        </w:rPr>
      </w:pPr>
      <w:proofErr w:type="spellStart"/>
      <w:r w:rsidRPr="00615DC1">
        <w:rPr>
          <w:rFonts w:ascii="Trebuchet MS" w:hAnsi="Trebuchet MS"/>
          <w:color w:val="auto"/>
          <w:sz w:val="22"/>
          <w:szCs w:val="22"/>
        </w:rPr>
        <w:t>Solicitantul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deţine</w:t>
      </w:r>
      <w:proofErr w:type="spellEnd"/>
      <w:r w:rsidRPr="00615DC1">
        <w:rPr>
          <w:rFonts w:ascii="Trebuchet MS" w:hAnsi="Trebuchet MS"/>
          <w:color w:val="auto"/>
          <w:sz w:val="22"/>
          <w:szCs w:val="22"/>
        </w:rPr>
        <w:t xml:space="preserve"> o </w:t>
      </w:r>
      <w:proofErr w:type="spellStart"/>
      <w:r w:rsidRPr="00615DC1">
        <w:rPr>
          <w:rFonts w:ascii="Trebuchet MS" w:hAnsi="Trebuchet MS"/>
          <w:color w:val="auto"/>
          <w:sz w:val="22"/>
          <w:szCs w:val="22"/>
        </w:rPr>
        <w:t>exploataţie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agricolă</w:t>
      </w:r>
      <w:proofErr w:type="spellEnd"/>
      <w:r w:rsidRPr="00615DC1">
        <w:rPr>
          <w:rFonts w:ascii="Trebuchet MS" w:hAnsi="Trebuchet MS"/>
          <w:color w:val="auto"/>
          <w:sz w:val="22"/>
          <w:szCs w:val="22"/>
        </w:rPr>
        <w:t xml:space="preserve"> cu </w:t>
      </w:r>
      <w:proofErr w:type="spellStart"/>
      <w:r w:rsidRPr="00615DC1">
        <w:rPr>
          <w:rFonts w:ascii="Trebuchet MS" w:hAnsi="Trebuchet MS"/>
          <w:color w:val="auto"/>
          <w:sz w:val="22"/>
          <w:szCs w:val="22"/>
        </w:rPr>
        <w:t>dimensiunea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economică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cuprinsă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între</w:t>
      </w:r>
      <w:proofErr w:type="spellEnd"/>
      <w:r w:rsidRPr="00615DC1">
        <w:rPr>
          <w:rFonts w:ascii="Trebuchet MS" w:hAnsi="Trebuchet MS"/>
          <w:color w:val="auto"/>
          <w:sz w:val="22"/>
          <w:szCs w:val="22"/>
        </w:rPr>
        <w:t xml:space="preserve"> 12.000 </w:t>
      </w:r>
      <w:proofErr w:type="spellStart"/>
      <w:r w:rsidRPr="00615DC1">
        <w:rPr>
          <w:rFonts w:ascii="Trebuchet MS" w:hAnsi="Trebuchet MS"/>
          <w:color w:val="auto"/>
          <w:sz w:val="22"/>
          <w:szCs w:val="22"/>
        </w:rPr>
        <w:t>şi</w:t>
      </w:r>
      <w:proofErr w:type="spellEnd"/>
      <w:r w:rsidRPr="00615DC1">
        <w:rPr>
          <w:rFonts w:ascii="Trebuchet MS" w:hAnsi="Trebuchet MS"/>
          <w:color w:val="auto"/>
          <w:sz w:val="22"/>
          <w:szCs w:val="22"/>
        </w:rPr>
        <w:t xml:space="preserve"> 29.999 euro S.O. (</w:t>
      </w:r>
      <w:proofErr w:type="spellStart"/>
      <w:r w:rsidRPr="00615DC1">
        <w:rPr>
          <w:rFonts w:ascii="Trebuchet MS" w:hAnsi="Trebuchet MS"/>
          <w:color w:val="auto"/>
          <w:sz w:val="22"/>
          <w:szCs w:val="22"/>
        </w:rPr>
        <w:t>valoare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producţie</w:t>
      </w:r>
      <w:proofErr w:type="spellEnd"/>
      <w:r w:rsidRPr="00615DC1">
        <w:rPr>
          <w:rFonts w:ascii="Trebuchet MS" w:hAnsi="Trebuchet MS"/>
          <w:color w:val="auto"/>
          <w:sz w:val="22"/>
          <w:szCs w:val="22"/>
        </w:rPr>
        <w:t xml:space="preserve"> standard); </w:t>
      </w:r>
    </w:p>
    <w:p w:rsidR="00214A0D" w:rsidRPr="00615DC1" w:rsidRDefault="00214A0D" w:rsidP="00615DC1">
      <w:pPr>
        <w:pStyle w:val="Default"/>
        <w:numPr>
          <w:ilvl w:val="1"/>
          <w:numId w:val="5"/>
        </w:numPr>
        <w:tabs>
          <w:tab w:val="left" w:pos="284"/>
        </w:tabs>
        <w:spacing w:line="276" w:lineRule="auto"/>
        <w:ind w:left="0" w:firstLine="0"/>
        <w:jc w:val="both"/>
        <w:rPr>
          <w:rFonts w:ascii="Trebuchet MS" w:hAnsi="Trebuchet MS"/>
          <w:color w:val="auto"/>
          <w:sz w:val="22"/>
          <w:szCs w:val="22"/>
        </w:rPr>
      </w:pPr>
      <w:proofErr w:type="spellStart"/>
      <w:r w:rsidRPr="00615DC1">
        <w:rPr>
          <w:rFonts w:ascii="Trebuchet MS" w:hAnsi="Trebuchet MS"/>
          <w:color w:val="auto"/>
          <w:sz w:val="22"/>
          <w:szCs w:val="22"/>
        </w:rPr>
        <w:t>Solicitantul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prezintă</w:t>
      </w:r>
      <w:proofErr w:type="spellEnd"/>
      <w:r w:rsidRPr="00615DC1">
        <w:rPr>
          <w:rFonts w:ascii="Trebuchet MS" w:hAnsi="Trebuchet MS"/>
          <w:color w:val="auto"/>
          <w:sz w:val="22"/>
          <w:szCs w:val="22"/>
        </w:rPr>
        <w:t xml:space="preserve"> un plan de </w:t>
      </w:r>
      <w:proofErr w:type="spellStart"/>
      <w:r w:rsidRPr="00615DC1">
        <w:rPr>
          <w:rFonts w:ascii="Trebuchet MS" w:hAnsi="Trebuchet MS"/>
          <w:color w:val="auto"/>
          <w:sz w:val="22"/>
          <w:szCs w:val="22"/>
        </w:rPr>
        <w:t>afaceri</w:t>
      </w:r>
      <w:proofErr w:type="spellEnd"/>
      <w:r w:rsidRPr="00615DC1">
        <w:rPr>
          <w:rFonts w:ascii="Trebuchet MS" w:hAnsi="Trebuchet MS"/>
          <w:color w:val="auto"/>
          <w:sz w:val="22"/>
          <w:szCs w:val="22"/>
        </w:rPr>
        <w:t xml:space="preserve">; </w:t>
      </w:r>
    </w:p>
    <w:p w:rsidR="00214A0D" w:rsidRPr="00615DC1" w:rsidRDefault="00214A0D" w:rsidP="00615DC1">
      <w:pPr>
        <w:pStyle w:val="Default"/>
        <w:numPr>
          <w:ilvl w:val="1"/>
          <w:numId w:val="5"/>
        </w:numPr>
        <w:tabs>
          <w:tab w:val="left" w:pos="284"/>
        </w:tabs>
        <w:spacing w:line="276" w:lineRule="auto"/>
        <w:ind w:left="0" w:firstLine="0"/>
        <w:jc w:val="both"/>
        <w:rPr>
          <w:rFonts w:ascii="Trebuchet MS" w:hAnsi="Trebuchet MS"/>
          <w:color w:val="auto"/>
          <w:sz w:val="22"/>
          <w:szCs w:val="22"/>
        </w:rPr>
      </w:pPr>
      <w:proofErr w:type="spellStart"/>
      <w:r w:rsidRPr="00615DC1">
        <w:rPr>
          <w:rFonts w:ascii="Trebuchet MS" w:hAnsi="Trebuchet MS"/>
          <w:color w:val="auto"/>
          <w:sz w:val="22"/>
          <w:szCs w:val="22"/>
        </w:rPr>
        <w:t>Solicitantul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deține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competențe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aptitudini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profesionale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îndeplinind</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puțin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una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dintre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următoarele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condiții</w:t>
      </w:r>
      <w:proofErr w:type="spellEnd"/>
      <w:r w:rsidRPr="00615DC1">
        <w:rPr>
          <w:rFonts w:ascii="Trebuchet MS" w:hAnsi="Trebuchet MS"/>
          <w:color w:val="auto"/>
          <w:sz w:val="22"/>
          <w:szCs w:val="22"/>
        </w:rPr>
        <w:t xml:space="preserve">: </w:t>
      </w:r>
    </w:p>
    <w:p w:rsidR="00214A0D" w:rsidRPr="00615DC1" w:rsidRDefault="00214A0D" w:rsidP="00615DC1">
      <w:pPr>
        <w:pStyle w:val="Default"/>
        <w:numPr>
          <w:ilvl w:val="1"/>
          <w:numId w:val="5"/>
        </w:numPr>
        <w:tabs>
          <w:tab w:val="left" w:pos="284"/>
        </w:tabs>
        <w:spacing w:line="276" w:lineRule="auto"/>
        <w:ind w:left="284" w:firstLine="0"/>
        <w:jc w:val="both"/>
        <w:rPr>
          <w:rFonts w:ascii="Trebuchet MS" w:hAnsi="Trebuchet MS"/>
          <w:color w:val="auto"/>
          <w:sz w:val="22"/>
          <w:szCs w:val="22"/>
        </w:rPr>
      </w:pPr>
      <w:proofErr w:type="spellStart"/>
      <w:r w:rsidRPr="00615DC1">
        <w:rPr>
          <w:rFonts w:ascii="Trebuchet MS" w:hAnsi="Trebuchet MS"/>
          <w:color w:val="auto"/>
          <w:sz w:val="22"/>
          <w:szCs w:val="22"/>
        </w:rPr>
        <w:t>studii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medii</w:t>
      </w:r>
      <w:proofErr w:type="spellEnd"/>
      <w:r w:rsidRPr="00615DC1">
        <w:rPr>
          <w:rFonts w:ascii="Trebuchet MS" w:hAnsi="Trebuchet MS"/>
          <w:color w:val="auto"/>
          <w:sz w:val="22"/>
          <w:szCs w:val="22"/>
        </w:rPr>
        <w:t>/</w:t>
      </w:r>
      <w:proofErr w:type="spellStart"/>
      <w:r w:rsidRPr="00615DC1">
        <w:rPr>
          <w:rFonts w:ascii="Trebuchet MS" w:hAnsi="Trebuchet MS"/>
          <w:color w:val="auto"/>
          <w:sz w:val="22"/>
          <w:szCs w:val="22"/>
        </w:rPr>
        <w:t>superioare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domeniul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agricol</w:t>
      </w:r>
      <w:proofErr w:type="spellEnd"/>
      <w:r w:rsidRPr="00615DC1">
        <w:rPr>
          <w:rFonts w:ascii="Trebuchet MS" w:hAnsi="Trebuchet MS"/>
          <w:color w:val="auto"/>
          <w:sz w:val="22"/>
          <w:szCs w:val="22"/>
        </w:rPr>
        <w:t>/</w:t>
      </w:r>
      <w:proofErr w:type="spellStart"/>
      <w:r w:rsidRPr="00615DC1">
        <w:rPr>
          <w:rFonts w:ascii="Trebuchet MS" w:hAnsi="Trebuchet MS"/>
          <w:color w:val="auto"/>
          <w:sz w:val="22"/>
          <w:szCs w:val="22"/>
        </w:rPr>
        <w:t>veterinar</w:t>
      </w:r>
      <w:proofErr w:type="spellEnd"/>
      <w:r w:rsidRPr="00615DC1">
        <w:rPr>
          <w:rFonts w:ascii="Trebuchet MS" w:hAnsi="Trebuchet MS"/>
          <w:color w:val="auto"/>
          <w:sz w:val="22"/>
          <w:szCs w:val="22"/>
        </w:rPr>
        <w:t>/</w:t>
      </w:r>
      <w:proofErr w:type="spellStart"/>
      <w:r w:rsidRPr="00615DC1">
        <w:rPr>
          <w:rFonts w:ascii="Trebuchet MS" w:hAnsi="Trebuchet MS"/>
          <w:color w:val="auto"/>
          <w:sz w:val="22"/>
          <w:szCs w:val="22"/>
        </w:rPr>
        <w:t>economie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agrară</w:t>
      </w:r>
      <w:proofErr w:type="spellEnd"/>
      <w:r w:rsidRPr="00615DC1">
        <w:rPr>
          <w:rFonts w:ascii="Trebuchet MS" w:hAnsi="Trebuchet MS"/>
          <w:color w:val="auto"/>
          <w:sz w:val="22"/>
          <w:szCs w:val="22"/>
        </w:rPr>
        <w:t xml:space="preserve">; </w:t>
      </w:r>
    </w:p>
    <w:p w:rsidR="00214A0D" w:rsidRPr="00615DC1" w:rsidRDefault="00214A0D" w:rsidP="00615DC1">
      <w:pPr>
        <w:pStyle w:val="Default"/>
        <w:numPr>
          <w:ilvl w:val="0"/>
          <w:numId w:val="15"/>
        </w:numPr>
        <w:tabs>
          <w:tab w:val="left" w:pos="284"/>
        </w:tabs>
        <w:spacing w:line="276" w:lineRule="auto"/>
        <w:ind w:left="284" w:firstLine="0"/>
        <w:jc w:val="both"/>
        <w:rPr>
          <w:rFonts w:ascii="Trebuchet MS" w:hAnsi="Trebuchet MS"/>
          <w:color w:val="auto"/>
          <w:sz w:val="22"/>
          <w:szCs w:val="22"/>
          <w:lang w:val="it-IT"/>
        </w:rPr>
      </w:pPr>
      <w:r w:rsidRPr="00615DC1">
        <w:rPr>
          <w:rFonts w:ascii="Trebuchet MS" w:hAnsi="Trebuchet MS"/>
          <w:color w:val="auto"/>
          <w:sz w:val="22"/>
          <w:szCs w:val="22"/>
          <w:lang w:val="it-IT"/>
        </w:rPr>
        <w:t xml:space="preserve">cunoștințe în domeniul agricol dobândite prin participarea la programe de instruire </w:t>
      </w:r>
    </w:p>
    <w:p w:rsidR="00214A0D" w:rsidRPr="00615DC1" w:rsidRDefault="00214A0D" w:rsidP="00615DC1">
      <w:pPr>
        <w:pStyle w:val="Default"/>
        <w:tabs>
          <w:tab w:val="left" w:pos="284"/>
        </w:tabs>
        <w:spacing w:line="276" w:lineRule="auto"/>
        <w:ind w:left="284"/>
        <w:jc w:val="both"/>
        <w:rPr>
          <w:rFonts w:ascii="Trebuchet MS" w:hAnsi="Trebuchet MS"/>
          <w:color w:val="auto"/>
          <w:sz w:val="22"/>
          <w:szCs w:val="22"/>
          <w:lang w:val="it-IT"/>
        </w:rPr>
      </w:pPr>
      <w:r w:rsidRPr="00615DC1">
        <w:rPr>
          <w:rFonts w:ascii="Trebuchet MS" w:hAnsi="Trebuchet MS"/>
          <w:color w:val="auto"/>
          <w:sz w:val="22"/>
          <w:szCs w:val="22"/>
          <w:lang w:val="it-IT"/>
        </w:rPr>
        <w:t xml:space="preserve">sau </w:t>
      </w:r>
    </w:p>
    <w:p w:rsidR="00214A0D" w:rsidRPr="00615DC1" w:rsidRDefault="00214A0D" w:rsidP="00615DC1">
      <w:pPr>
        <w:pStyle w:val="Default"/>
        <w:numPr>
          <w:ilvl w:val="2"/>
          <w:numId w:val="5"/>
        </w:numPr>
        <w:tabs>
          <w:tab w:val="left" w:pos="284"/>
        </w:tabs>
        <w:spacing w:line="276" w:lineRule="auto"/>
        <w:ind w:left="284" w:firstLine="0"/>
        <w:jc w:val="both"/>
        <w:rPr>
          <w:rFonts w:ascii="Trebuchet MS" w:hAnsi="Trebuchet MS"/>
          <w:color w:val="auto"/>
          <w:sz w:val="22"/>
          <w:szCs w:val="22"/>
          <w:lang w:val="it-IT"/>
        </w:rPr>
      </w:pPr>
      <w:r w:rsidRPr="00615DC1">
        <w:rPr>
          <w:rFonts w:ascii="Trebuchet MS" w:hAnsi="Trebuchet MS"/>
          <w:color w:val="auto"/>
          <w:sz w:val="22"/>
          <w:szCs w:val="22"/>
          <w:lang w:val="it-IT"/>
        </w:rPr>
        <w:t xml:space="preserve">angajamentul de a dobândi competențele profesionale adecvate într-o perioadă de grație de maximum 36 de luni de la data adoptării deciziei individuale de acordare a ajutorului; </w:t>
      </w:r>
    </w:p>
    <w:p w:rsidR="00214A0D" w:rsidRPr="00615DC1" w:rsidRDefault="00214A0D" w:rsidP="00615DC1">
      <w:pPr>
        <w:pStyle w:val="Default"/>
        <w:numPr>
          <w:ilvl w:val="1"/>
          <w:numId w:val="5"/>
        </w:numPr>
        <w:tabs>
          <w:tab w:val="left" w:pos="284"/>
        </w:tabs>
        <w:spacing w:line="276" w:lineRule="auto"/>
        <w:ind w:left="0" w:firstLine="0"/>
        <w:jc w:val="both"/>
        <w:rPr>
          <w:rFonts w:ascii="Trebuchet MS" w:hAnsi="Trebuchet MS"/>
          <w:color w:val="auto"/>
          <w:sz w:val="22"/>
          <w:szCs w:val="22"/>
        </w:rPr>
      </w:pPr>
      <w:proofErr w:type="spellStart"/>
      <w:r w:rsidRPr="00615DC1">
        <w:rPr>
          <w:rFonts w:ascii="Trebuchet MS" w:hAnsi="Trebuchet MS"/>
          <w:color w:val="auto"/>
          <w:sz w:val="22"/>
          <w:szCs w:val="22"/>
        </w:rPr>
        <w:lastRenderedPageBreak/>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cazul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sectorului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pomicol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vor</w:t>
      </w:r>
      <w:proofErr w:type="spellEnd"/>
      <w:r w:rsidRPr="00615DC1">
        <w:rPr>
          <w:rFonts w:ascii="Trebuchet MS" w:hAnsi="Trebuchet MS"/>
          <w:color w:val="auto"/>
          <w:sz w:val="22"/>
          <w:szCs w:val="22"/>
        </w:rPr>
        <w:t xml:space="preserve"> fi </w:t>
      </w:r>
      <w:proofErr w:type="spellStart"/>
      <w:r w:rsidRPr="00615DC1">
        <w:rPr>
          <w:rFonts w:ascii="Trebuchet MS" w:hAnsi="Trebuchet MS"/>
          <w:color w:val="auto"/>
          <w:sz w:val="22"/>
          <w:szCs w:val="22"/>
        </w:rPr>
        <w:t>luate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considerare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pentru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sprijin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doar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speciile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eligibile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suprafeţele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incluse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Anexa</w:t>
      </w:r>
      <w:proofErr w:type="spellEnd"/>
      <w:r w:rsidRPr="00615DC1">
        <w:rPr>
          <w:rFonts w:ascii="Trebuchet MS" w:hAnsi="Trebuchet MS"/>
          <w:color w:val="auto"/>
          <w:sz w:val="22"/>
          <w:szCs w:val="22"/>
        </w:rPr>
        <w:t xml:space="preserve"> din </w:t>
      </w:r>
      <w:proofErr w:type="spellStart"/>
      <w:r w:rsidRPr="00615DC1">
        <w:rPr>
          <w:rFonts w:ascii="Trebuchet MS" w:hAnsi="Trebuchet MS"/>
          <w:color w:val="auto"/>
          <w:sz w:val="22"/>
          <w:szCs w:val="22"/>
        </w:rPr>
        <w:t>Cadrul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Național</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Implementare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aferentă</w:t>
      </w:r>
      <w:proofErr w:type="spellEnd"/>
      <w:r w:rsidRPr="00615DC1">
        <w:rPr>
          <w:rFonts w:ascii="Trebuchet MS" w:hAnsi="Trebuchet MS"/>
          <w:color w:val="auto"/>
          <w:sz w:val="22"/>
          <w:szCs w:val="22"/>
        </w:rPr>
        <w:t xml:space="preserve"> STP, </w:t>
      </w:r>
      <w:proofErr w:type="spellStart"/>
      <w:r w:rsidRPr="00615DC1">
        <w:rPr>
          <w:rFonts w:ascii="Trebuchet MS" w:hAnsi="Trebuchet MS"/>
          <w:color w:val="auto"/>
          <w:sz w:val="22"/>
          <w:szCs w:val="22"/>
        </w:rPr>
        <w:t>exceptând</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cultura</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căpșuni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sere </w:t>
      </w:r>
      <w:proofErr w:type="spellStart"/>
      <w:r w:rsidRPr="00615DC1">
        <w:rPr>
          <w:rFonts w:ascii="Trebuchet MS" w:hAnsi="Trebuchet MS"/>
          <w:color w:val="auto"/>
          <w:sz w:val="22"/>
          <w:szCs w:val="22"/>
        </w:rPr>
        <w:t>si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solarii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și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pepinierele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Implementarea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planului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afaceri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trebuie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înceapă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termen</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cel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mult</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nouă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luni</w:t>
      </w:r>
      <w:proofErr w:type="spellEnd"/>
      <w:r w:rsidRPr="00615DC1">
        <w:rPr>
          <w:rFonts w:ascii="Trebuchet MS" w:hAnsi="Trebuchet MS"/>
          <w:color w:val="auto"/>
          <w:sz w:val="22"/>
          <w:szCs w:val="22"/>
        </w:rPr>
        <w:t xml:space="preserve"> de la data </w:t>
      </w:r>
      <w:proofErr w:type="spellStart"/>
      <w:r w:rsidRPr="00615DC1">
        <w:rPr>
          <w:rFonts w:ascii="Trebuchet MS" w:hAnsi="Trebuchet MS"/>
          <w:color w:val="auto"/>
          <w:sz w:val="22"/>
          <w:szCs w:val="22"/>
        </w:rPr>
        <w:t>deciziei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acordare</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sprijinului</w:t>
      </w:r>
      <w:proofErr w:type="spellEnd"/>
      <w:r w:rsidRPr="00615DC1">
        <w:rPr>
          <w:rFonts w:ascii="Trebuchet MS" w:hAnsi="Trebuchet MS"/>
          <w:color w:val="auto"/>
          <w:sz w:val="22"/>
          <w:szCs w:val="22"/>
        </w:rPr>
        <w:t xml:space="preserve">; </w:t>
      </w:r>
    </w:p>
    <w:p w:rsidR="00214A0D" w:rsidRPr="00615DC1" w:rsidRDefault="00214A0D" w:rsidP="00615DC1">
      <w:pPr>
        <w:pStyle w:val="Default"/>
        <w:numPr>
          <w:ilvl w:val="1"/>
          <w:numId w:val="5"/>
        </w:numPr>
        <w:tabs>
          <w:tab w:val="left" w:pos="284"/>
        </w:tabs>
        <w:spacing w:line="276" w:lineRule="auto"/>
        <w:ind w:left="0" w:firstLine="0"/>
        <w:jc w:val="both"/>
        <w:rPr>
          <w:rFonts w:ascii="Trebuchet MS" w:hAnsi="Trebuchet MS"/>
          <w:color w:val="auto"/>
          <w:sz w:val="22"/>
          <w:szCs w:val="22"/>
        </w:rPr>
      </w:pPr>
      <w:proofErr w:type="spellStart"/>
      <w:r w:rsidRPr="00615DC1">
        <w:rPr>
          <w:rFonts w:ascii="Trebuchet MS" w:hAnsi="Trebuchet MS"/>
          <w:color w:val="auto"/>
          <w:sz w:val="22"/>
          <w:szCs w:val="22"/>
        </w:rPr>
        <w:t>Solicitantul</w:t>
      </w:r>
      <w:proofErr w:type="spellEnd"/>
      <w:r w:rsidRPr="00615DC1">
        <w:rPr>
          <w:rFonts w:ascii="Trebuchet MS" w:hAnsi="Trebuchet MS"/>
          <w:color w:val="auto"/>
          <w:sz w:val="22"/>
          <w:szCs w:val="22"/>
        </w:rPr>
        <w:t xml:space="preserve"> se </w:t>
      </w:r>
      <w:proofErr w:type="spellStart"/>
      <w:r w:rsidRPr="00615DC1">
        <w:rPr>
          <w:rFonts w:ascii="Trebuchet MS" w:hAnsi="Trebuchet MS"/>
          <w:color w:val="auto"/>
          <w:sz w:val="22"/>
          <w:szCs w:val="22"/>
        </w:rPr>
        <w:t>angajează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devină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fermier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activ</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termen</w:t>
      </w:r>
      <w:proofErr w:type="spellEnd"/>
      <w:r w:rsidRPr="00615DC1">
        <w:rPr>
          <w:rFonts w:ascii="Trebuchet MS" w:hAnsi="Trebuchet MS"/>
          <w:color w:val="auto"/>
          <w:sz w:val="22"/>
          <w:szCs w:val="22"/>
        </w:rPr>
        <w:t xml:space="preserve"> de maximum 18 </w:t>
      </w:r>
      <w:proofErr w:type="spellStart"/>
      <w:r w:rsidRPr="00615DC1">
        <w:rPr>
          <w:rFonts w:ascii="Trebuchet MS" w:hAnsi="Trebuchet MS"/>
          <w:color w:val="auto"/>
          <w:sz w:val="22"/>
          <w:szCs w:val="22"/>
        </w:rPr>
        <w:t>luni</w:t>
      </w:r>
      <w:proofErr w:type="spellEnd"/>
      <w:r w:rsidRPr="00615DC1">
        <w:rPr>
          <w:rFonts w:ascii="Trebuchet MS" w:hAnsi="Trebuchet MS"/>
          <w:color w:val="auto"/>
          <w:sz w:val="22"/>
          <w:szCs w:val="22"/>
        </w:rPr>
        <w:t xml:space="preserve"> de la data </w:t>
      </w:r>
      <w:proofErr w:type="spellStart"/>
      <w:r w:rsidRPr="00615DC1">
        <w:rPr>
          <w:rFonts w:ascii="Trebuchet MS" w:hAnsi="Trebuchet MS"/>
          <w:color w:val="auto"/>
          <w:sz w:val="22"/>
          <w:szCs w:val="22"/>
        </w:rPr>
        <w:t>instalării</w:t>
      </w:r>
      <w:proofErr w:type="spellEnd"/>
      <w:r w:rsidRPr="00615DC1">
        <w:rPr>
          <w:rFonts w:ascii="Trebuchet MS" w:hAnsi="Trebuchet MS"/>
          <w:color w:val="auto"/>
          <w:sz w:val="22"/>
          <w:szCs w:val="22"/>
        </w:rPr>
        <w:t xml:space="preserve">; </w:t>
      </w:r>
    </w:p>
    <w:p w:rsidR="00214A0D" w:rsidRPr="00615DC1" w:rsidRDefault="00214A0D" w:rsidP="00615DC1">
      <w:pPr>
        <w:pStyle w:val="Default"/>
        <w:spacing w:line="276" w:lineRule="auto"/>
        <w:jc w:val="both"/>
        <w:rPr>
          <w:rFonts w:ascii="Trebuchet MS" w:hAnsi="Trebuchet MS"/>
          <w:color w:val="auto"/>
          <w:sz w:val="22"/>
          <w:szCs w:val="22"/>
        </w:rPr>
      </w:pPr>
      <w:proofErr w:type="spellStart"/>
      <w:r w:rsidRPr="00615DC1">
        <w:rPr>
          <w:rFonts w:ascii="Trebuchet MS" w:hAnsi="Trebuchet MS"/>
          <w:b/>
          <w:bCs/>
          <w:color w:val="auto"/>
          <w:sz w:val="22"/>
          <w:szCs w:val="22"/>
        </w:rPr>
        <w:t>Alte</w:t>
      </w:r>
      <w:proofErr w:type="spellEnd"/>
      <w:r w:rsidRPr="00615DC1">
        <w:rPr>
          <w:rFonts w:ascii="Trebuchet MS" w:hAnsi="Trebuchet MS"/>
          <w:b/>
          <w:bCs/>
          <w:color w:val="auto"/>
          <w:sz w:val="22"/>
          <w:szCs w:val="22"/>
        </w:rPr>
        <w:t xml:space="preserve"> </w:t>
      </w:r>
      <w:proofErr w:type="spellStart"/>
      <w:r w:rsidRPr="00615DC1">
        <w:rPr>
          <w:rFonts w:ascii="Trebuchet MS" w:hAnsi="Trebuchet MS"/>
          <w:b/>
          <w:bCs/>
          <w:color w:val="auto"/>
          <w:sz w:val="22"/>
          <w:szCs w:val="22"/>
        </w:rPr>
        <w:t>angajamente</w:t>
      </w:r>
      <w:proofErr w:type="spellEnd"/>
      <w:r w:rsidRPr="00615DC1">
        <w:rPr>
          <w:rFonts w:ascii="Trebuchet MS" w:hAnsi="Trebuchet MS"/>
          <w:b/>
          <w:bCs/>
          <w:color w:val="auto"/>
          <w:sz w:val="22"/>
          <w:szCs w:val="22"/>
        </w:rPr>
        <w:t xml:space="preserve"> </w:t>
      </w:r>
    </w:p>
    <w:p w:rsidR="00214A0D" w:rsidRPr="00615DC1" w:rsidRDefault="00214A0D" w:rsidP="00615DC1">
      <w:pPr>
        <w:pStyle w:val="Default"/>
        <w:spacing w:line="276" w:lineRule="auto"/>
        <w:jc w:val="both"/>
        <w:rPr>
          <w:rFonts w:ascii="Trebuchet MS" w:hAnsi="Trebuchet MS"/>
          <w:color w:val="auto"/>
          <w:sz w:val="22"/>
          <w:szCs w:val="22"/>
        </w:rPr>
      </w:pPr>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Înaintea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solicitării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celei</w:t>
      </w:r>
      <w:proofErr w:type="spellEnd"/>
      <w:r w:rsidRPr="00615DC1">
        <w:rPr>
          <w:rFonts w:ascii="Trebuchet MS" w:hAnsi="Trebuchet MS"/>
          <w:color w:val="auto"/>
          <w:sz w:val="22"/>
          <w:szCs w:val="22"/>
        </w:rPr>
        <w:t xml:space="preserve"> de-a </w:t>
      </w:r>
      <w:proofErr w:type="spellStart"/>
      <w:r w:rsidRPr="00615DC1">
        <w:rPr>
          <w:rFonts w:ascii="Trebuchet MS" w:hAnsi="Trebuchet MS"/>
          <w:color w:val="auto"/>
          <w:sz w:val="22"/>
          <w:szCs w:val="22"/>
        </w:rPr>
        <w:t>doua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tranșe</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plată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solicitantul</w:t>
      </w:r>
      <w:proofErr w:type="spellEnd"/>
      <w:r w:rsidRPr="00615DC1">
        <w:rPr>
          <w:rFonts w:ascii="Trebuchet MS" w:hAnsi="Trebuchet MS"/>
          <w:color w:val="auto"/>
          <w:sz w:val="22"/>
          <w:szCs w:val="22"/>
        </w:rPr>
        <w:t xml:space="preserve"> face </w:t>
      </w:r>
      <w:proofErr w:type="spellStart"/>
      <w:r w:rsidRPr="00615DC1">
        <w:rPr>
          <w:rFonts w:ascii="Trebuchet MS" w:hAnsi="Trebuchet MS"/>
          <w:color w:val="auto"/>
          <w:sz w:val="22"/>
          <w:szCs w:val="22"/>
        </w:rPr>
        <w:t>dovada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creşterii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performanţelor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economice</w:t>
      </w:r>
      <w:proofErr w:type="spellEnd"/>
      <w:r w:rsidRPr="00615DC1">
        <w:rPr>
          <w:rFonts w:ascii="Trebuchet MS" w:hAnsi="Trebuchet MS"/>
          <w:color w:val="auto"/>
          <w:sz w:val="22"/>
          <w:szCs w:val="22"/>
        </w:rPr>
        <w:t xml:space="preserve"> ale </w:t>
      </w:r>
      <w:proofErr w:type="spellStart"/>
      <w:r w:rsidRPr="00615DC1">
        <w:rPr>
          <w:rFonts w:ascii="Trebuchet MS" w:hAnsi="Trebuchet MS"/>
          <w:color w:val="auto"/>
          <w:sz w:val="22"/>
          <w:szCs w:val="22"/>
        </w:rPr>
        <w:t>exploatației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comercializarea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producției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proprii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procent</w:t>
      </w:r>
      <w:proofErr w:type="spellEnd"/>
      <w:r w:rsidRPr="00615DC1">
        <w:rPr>
          <w:rFonts w:ascii="Trebuchet MS" w:hAnsi="Trebuchet MS"/>
          <w:color w:val="auto"/>
          <w:sz w:val="22"/>
          <w:szCs w:val="22"/>
        </w:rPr>
        <w:t xml:space="preserve"> de minimum 20% din </w:t>
      </w:r>
      <w:proofErr w:type="spellStart"/>
      <w:r w:rsidRPr="00615DC1">
        <w:rPr>
          <w:rFonts w:ascii="Trebuchet MS" w:hAnsi="Trebuchet MS"/>
          <w:color w:val="auto"/>
          <w:sz w:val="22"/>
          <w:szCs w:val="22"/>
        </w:rPr>
        <w:t>valoarea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primei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tranșe</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plată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cerința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va</w:t>
      </w:r>
      <w:proofErr w:type="spellEnd"/>
      <w:r w:rsidRPr="00615DC1">
        <w:rPr>
          <w:rFonts w:ascii="Trebuchet MS" w:hAnsi="Trebuchet MS"/>
          <w:color w:val="auto"/>
          <w:sz w:val="22"/>
          <w:szCs w:val="22"/>
        </w:rPr>
        <w:t xml:space="preserve"> fi </w:t>
      </w:r>
      <w:proofErr w:type="spellStart"/>
      <w:r w:rsidRPr="00615DC1">
        <w:rPr>
          <w:rFonts w:ascii="Trebuchet MS" w:hAnsi="Trebuchet MS"/>
          <w:color w:val="auto"/>
          <w:sz w:val="22"/>
          <w:szCs w:val="22"/>
        </w:rPr>
        <w:t>verificată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momentul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finalizării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implementării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planului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afaceri</w:t>
      </w:r>
      <w:proofErr w:type="spellEnd"/>
      <w:r w:rsidRPr="00615DC1">
        <w:rPr>
          <w:rFonts w:ascii="Trebuchet MS" w:hAnsi="Trebuchet MS"/>
          <w:color w:val="auto"/>
          <w:sz w:val="22"/>
          <w:szCs w:val="22"/>
        </w:rPr>
        <w:t xml:space="preserve">); </w:t>
      </w:r>
    </w:p>
    <w:p w:rsidR="00214A0D" w:rsidRPr="00026600" w:rsidRDefault="00214A0D" w:rsidP="00615DC1">
      <w:pPr>
        <w:pStyle w:val="Default"/>
        <w:spacing w:line="276" w:lineRule="auto"/>
        <w:jc w:val="both"/>
        <w:rPr>
          <w:rFonts w:ascii="Trebuchet MS" w:hAnsi="Trebuchet MS"/>
          <w:color w:val="auto"/>
          <w:sz w:val="22"/>
          <w:szCs w:val="22"/>
        </w:rPr>
      </w:pPr>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cazul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care </w:t>
      </w:r>
      <w:proofErr w:type="spellStart"/>
      <w:r w:rsidRPr="00615DC1">
        <w:rPr>
          <w:rFonts w:ascii="Trebuchet MS" w:hAnsi="Trebuchet MS"/>
          <w:color w:val="auto"/>
          <w:sz w:val="22"/>
          <w:szCs w:val="22"/>
        </w:rPr>
        <w:t>exploatația</w:t>
      </w:r>
      <w:proofErr w:type="spellEnd"/>
      <w:r w:rsidRPr="00615DC1">
        <w:rPr>
          <w:rFonts w:ascii="Trebuchet MS" w:hAnsi="Trebuchet MS"/>
          <w:color w:val="auto"/>
          <w:sz w:val="22"/>
          <w:szCs w:val="22"/>
        </w:rPr>
        <w:t xml:space="preserve"> </w:t>
      </w:r>
      <w:proofErr w:type="spellStart"/>
      <w:proofErr w:type="gramStart"/>
      <w:r w:rsidRPr="00615DC1">
        <w:rPr>
          <w:rFonts w:ascii="Trebuchet MS" w:hAnsi="Trebuchet MS"/>
          <w:color w:val="auto"/>
          <w:sz w:val="22"/>
          <w:szCs w:val="22"/>
        </w:rPr>
        <w:t>agricolă</w:t>
      </w:r>
      <w:proofErr w:type="spellEnd"/>
      <w:proofErr w:type="gram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vizează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creșterea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animalelor</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planul</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afaceri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prevede</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mod </w:t>
      </w:r>
      <w:proofErr w:type="spellStart"/>
      <w:r w:rsidRPr="00615DC1">
        <w:rPr>
          <w:rFonts w:ascii="Trebuchet MS" w:hAnsi="Trebuchet MS"/>
          <w:color w:val="auto"/>
          <w:sz w:val="22"/>
          <w:szCs w:val="22"/>
        </w:rPr>
        <w:t>obligatoriu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amenajări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gestionare</w:t>
      </w:r>
      <w:proofErr w:type="spellEnd"/>
      <w:r w:rsidRPr="00615DC1">
        <w:rPr>
          <w:rFonts w:ascii="Trebuchet MS" w:hAnsi="Trebuchet MS"/>
          <w:color w:val="auto"/>
          <w:sz w:val="22"/>
          <w:szCs w:val="22"/>
        </w:rPr>
        <w:t xml:space="preserve"> a </w:t>
      </w:r>
      <w:proofErr w:type="spellStart"/>
      <w:r w:rsidRPr="00615DC1">
        <w:rPr>
          <w:rFonts w:ascii="Trebuchet MS" w:hAnsi="Trebuchet MS"/>
          <w:color w:val="auto"/>
          <w:sz w:val="22"/>
          <w:szCs w:val="22"/>
        </w:rPr>
        <w:t>gunoiului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grajd</w:t>
      </w:r>
      <w:proofErr w:type="spellEnd"/>
      <w:r w:rsidRPr="00615DC1">
        <w:rPr>
          <w:rFonts w:ascii="Trebuchet MS" w:hAnsi="Trebuchet MS"/>
          <w:color w:val="auto"/>
          <w:sz w:val="22"/>
          <w:szCs w:val="22"/>
        </w:rPr>
        <w:t xml:space="preserve">, conform </w:t>
      </w:r>
      <w:proofErr w:type="spellStart"/>
      <w:r w:rsidRPr="00615DC1">
        <w:rPr>
          <w:rFonts w:ascii="Trebuchet MS" w:hAnsi="Trebuchet MS"/>
          <w:color w:val="auto"/>
          <w:sz w:val="22"/>
          <w:szCs w:val="22"/>
        </w:rPr>
        <w:t>normelor</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mediu</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cerința</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va</w:t>
      </w:r>
      <w:proofErr w:type="spellEnd"/>
      <w:r w:rsidRPr="00615DC1">
        <w:rPr>
          <w:rFonts w:ascii="Trebuchet MS" w:hAnsi="Trebuchet MS"/>
          <w:color w:val="auto"/>
          <w:sz w:val="22"/>
          <w:szCs w:val="22"/>
        </w:rPr>
        <w:t xml:space="preserve"> fi </w:t>
      </w:r>
      <w:proofErr w:type="spellStart"/>
      <w:r w:rsidRPr="00615DC1">
        <w:rPr>
          <w:rFonts w:ascii="Trebuchet MS" w:hAnsi="Trebuchet MS"/>
          <w:color w:val="auto"/>
          <w:sz w:val="22"/>
          <w:szCs w:val="22"/>
        </w:rPr>
        <w:t>verificată</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în</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momentul</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finalizării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implementării</w:t>
      </w:r>
      <w:proofErr w:type="spellEnd"/>
      <w:r w:rsidRPr="00615DC1">
        <w:rPr>
          <w:rFonts w:ascii="Trebuchet MS" w:hAnsi="Trebuchet MS"/>
          <w:color w:val="auto"/>
          <w:sz w:val="22"/>
          <w:szCs w:val="22"/>
        </w:rPr>
        <w:t xml:space="preserve"> </w:t>
      </w:r>
      <w:proofErr w:type="spellStart"/>
      <w:r w:rsidRPr="00615DC1">
        <w:rPr>
          <w:rFonts w:ascii="Trebuchet MS" w:hAnsi="Trebuchet MS"/>
          <w:color w:val="auto"/>
          <w:sz w:val="22"/>
          <w:szCs w:val="22"/>
        </w:rPr>
        <w:t>planului</w:t>
      </w:r>
      <w:proofErr w:type="spellEnd"/>
      <w:r w:rsidRPr="00615DC1">
        <w:rPr>
          <w:rFonts w:ascii="Trebuchet MS" w:hAnsi="Trebuchet MS"/>
          <w:color w:val="auto"/>
          <w:sz w:val="22"/>
          <w:szCs w:val="22"/>
        </w:rPr>
        <w:t xml:space="preserve"> de </w:t>
      </w:r>
      <w:proofErr w:type="spellStart"/>
      <w:r w:rsidRPr="00615DC1">
        <w:rPr>
          <w:rFonts w:ascii="Trebuchet MS" w:hAnsi="Trebuchet MS"/>
          <w:color w:val="auto"/>
          <w:sz w:val="22"/>
          <w:szCs w:val="22"/>
        </w:rPr>
        <w:t>afaceri</w:t>
      </w:r>
      <w:proofErr w:type="spellEnd"/>
      <w:r w:rsidRPr="00615DC1">
        <w:rPr>
          <w:rFonts w:ascii="Trebuchet MS" w:hAnsi="Trebuchet MS"/>
          <w:color w:val="auto"/>
          <w:sz w:val="22"/>
          <w:szCs w:val="22"/>
        </w:rPr>
        <w:t xml:space="preserve">). </w:t>
      </w:r>
    </w:p>
    <w:p w:rsidR="00214A0D" w:rsidRPr="00615DC1" w:rsidRDefault="00214A0D" w:rsidP="00615DC1">
      <w:pPr>
        <w:widowControl w:val="0"/>
        <w:numPr>
          <w:ilvl w:val="0"/>
          <w:numId w:val="17"/>
        </w:numPr>
        <w:spacing w:after="0"/>
        <w:rPr>
          <w:rFonts w:ascii="Trebuchet MS" w:hAnsi="Trebuchet MS"/>
          <w:b/>
        </w:rPr>
      </w:pPr>
      <w:r w:rsidRPr="00615DC1">
        <w:rPr>
          <w:rFonts w:ascii="Trebuchet MS" w:hAnsi="Trebuchet MS"/>
          <w:b/>
          <w:color w:val="000000"/>
          <w:lang w:val="ro-RO" w:eastAsia="ro-RO" w:bidi="ro-RO"/>
        </w:rPr>
        <w:t xml:space="preserve"> Criterii de selecţie</w:t>
      </w:r>
    </w:p>
    <w:p w:rsidR="00214A0D" w:rsidRPr="00615DC1" w:rsidRDefault="00214A0D" w:rsidP="00615DC1">
      <w:pPr>
        <w:spacing w:after="0"/>
        <w:ind w:left="20" w:right="20"/>
        <w:jc w:val="both"/>
        <w:rPr>
          <w:rFonts w:ascii="Trebuchet MS" w:eastAsia="Times New Roman" w:hAnsi="Trebuchet MS" w:cs="Arial"/>
          <w:lang w:eastAsia="en-GB"/>
        </w:rPr>
      </w:pPr>
      <w:r w:rsidRPr="00615DC1">
        <w:rPr>
          <w:rFonts w:ascii="Trebuchet MS" w:hAnsi="Trebuchet MS"/>
          <w:lang w:val="ro-RO"/>
        </w:rPr>
        <w:t xml:space="preserve">Vor fi prioritare proiectele care propun acțiuni inovative, vizeaza dezvoltare in sectorul vegetal-pomicultura si sectorul zootehnic, cu accent pe soiurile/rasele autohtone, </w:t>
      </w:r>
      <w:proofErr w:type="spellStart"/>
      <w:r w:rsidRPr="00615DC1">
        <w:rPr>
          <w:rFonts w:ascii="Trebuchet MS" w:eastAsia="Times New Roman" w:hAnsi="Trebuchet MS" w:cs="Arial"/>
          <w:lang w:eastAsia="en-GB"/>
        </w:rPr>
        <w:t>tinerii</w:t>
      </w:r>
      <w:proofErr w:type="spellEnd"/>
      <w:r w:rsidRPr="00615DC1">
        <w:rPr>
          <w:rFonts w:ascii="Trebuchet MS" w:eastAsia="Times New Roman" w:hAnsi="Trebuchet MS" w:cs="Arial"/>
          <w:lang w:eastAsia="en-GB"/>
        </w:rPr>
        <w:t xml:space="preserve"> care au o </w:t>
      </w:r>
      <w:proofErr w:type="spellStart"/>
      <w:r w:rsidRPr="00615DC1">
        <w:rPr>
          <w:rFonts w:ascii="Trebuchet MS" w:eastAsia="Times New Roman" w:hAnsi="Trebuchet MS" w:cs="Arial"/>
          <w:lang w:eastAsia="en-GB"/>
        </w:rPr>
        <w:t>exploataţie</w:t>
      </w:r>
      <w:proofErr w:type="spellEnd"/>
      <w:r w:rsidRPr="00615DC1">
        <w:rPr>
          <w:rFonts w:ascii="Trebuchet MS" w:eastAsia="Times New Roman" w:hAnsi="Trebuchet MS" w:cs="Arial"/>
          <w:lang w:eastAsia="en-GB"/>
        </w:rPr>
        <w:t xml:space="preserve"> </w:t>
      </w:r>
      <w:proofErr w:type="spellStart"/>
      <w:r w:rsidRPr="00615DC1">
        <w:rPr>
          <w:rFonts w:ascii="Trebuchet MS" w:eastAsia="Times New Roman" w:hAnsi="Trebuchet MS" w:cs="Arial"/>
          <w:lang w:eastAsia="en-GB"/>
        </w:rPr>
        <w:t>în</w:t>
      </w:r>
      <w:proofErr w:type="spellEnd"/>
      <w:r w:rsidRPr="00615DC1">
        <w:rPr>
          <w:rFonts w:ascii="Trebuchet MS" w:eastAsia="Times New Roman" w:hAnsi="Trebuchet MS" w:cs="Arial"/>
          <w:lang w:eastAsia="en-GB"/>
        </w:rPr>
        <w:t xml:space="preserve"> </w:t>
      </w:r>
      <w:proofErr w:type="spellStart"/>
      <w:r w:rsidRPr="00615DC1">
        <w:rPr>
          <w:rFonts w:ascii="Trebuchet MS" w:eastAsia="Times New Roman" w:hAnsi="Trebuchet MS" w:cs="Arial"/>
          <w:lang w:eastAsia="en-GB"/>
        </w:rPr>
        <w:t>proprietate</w:t>
      </w:r>
      <w:proofErr w:type="spellEnd"/>
      <w:r w:rsidRPr="00615DC1">
        <w:rPr>
          <w:rFonts w:ascii="Trebuchet MS" w:eastAsia="Times New Roman" w:hAnsi="Trebuchet MS" w:cs="Arial"/>
          <w:lang w:eastAsia="en-GB"/>
        </w:rPr>
        <w:t xml:space="preserve"> </w:t>
      </w:r>
      <w:proofErr w:type="spellStart"/>
      <w:r w:rsidRPr="00615DC1">
        <w:rPr>
          <w:rFonts w:ascii="Trebuchet MS" w:eastAsia="Times New Roman" w:hAnsi="Trebuchet MS" w:cs="Arial"/>
          <w:lang w:eastAsia="en-GB"/>
        </w:rPr>
        <w:t>şi</w:t>
      </w:r>
      <w:proofErr w:type="spellEnd"/>
      <w:r w:rsidRPr="00615DC1">
        <w:rPr>
          <w:rFonts w:ascii="Trebuchet MS" w:eastAsia="Times New Roman" w:hAnsi="Trebuchet MS" w:cs="Arial"/>
          <w:lang w:eastAsia="en-GB"/>
        </w:rPr>
        <w:t xml:space="preserve"> </w:t>
      </w:r>
      <w:proofErr w:type="spellStart"/>
      <w:r w:rsidRPr="00615DC1">
        <w:rPr>
          <w:rFonts w:ascii="Trebuchet MS" w:eastAsia="Times New Roman" w:hAnsi="Trebuchet MS" w:cs="Arial"/>
          <w:lang w:eastAsia="en-GB"/>
        </w:rPr>
        <w:t>aceia</w:t>
      </w:r>
      <w:proofErr w:type="spellEnd"/>
      <w:r w:rsidRPr="00615DC1">
        <w:rPr>
          <w:rFonts w:ascii="Trebuchet MS" w:eastAsia="Times New Roman" w:hAnsi="Trebuchet MS" w:cs="Arial"/>
          <w:lang w:eastAsia="en-GB"/>
        </w:rPr>
        <w:t xml:space="preserve"> a </w:t>
      </w:r>
      <w:proofErr w:type="spellStart"/>
      <w:r w:rsidRPr="00615DC1">
        <w:rPr>
          <w:rFonts w:ascii="Trebuchet MS" w:eastAsia="Times New Roman" w:hAnsi="Trebuchet MS" w:cs="Arial"/>
          <w:lang w:eastAsia="en-GB"/>
        </w:rPr>
        <w:t>căror</w:t>
      </w:r>
      <w:proofErr w:type="spellEnd"/>
      <w:r w:rsidRPr="00615DC1">
        <w:rPr>
          <w:rFonts w:ascii="Trebuchet MS" w:eastAsia="Times New Roman" w:hAnsi="Trebuchet MS" w:cs="Arial"/>
          <w:lang w:eastAsia="en-GB"/>
        </w:rPr>
        <w:t xml:space="preserve"> </w:t>
      </w:r>
      <w:proofErr w:type="spellStart"/>
      <w:r w:rsidRPr="00615DC1">
        <w:rPr>
          <w:rFonts w:ascii="Trebuchet MS" w:eastAsia="Times New Roman" w:hAnsi="Trebuchet MS" w:cs="Arial"/>
          <w:lang w:eastAsia="en-GB"/>
        </w:rPr>
        <w:t>exploataţie</w:t>
      </w:r>
      <w:proofErr w:type="spellEnd"/>
      <w:r w:rsidRPr="00615DC1">
        <w:rPr>
          <w:rFonts w:ascii="Trebuchet MS" w:eastAsia="Times New Roman" w:hAnsi="Trebuchet MS" w:cs="Arial"/>
          <w:lang w:eastAsia="en-GB"/>
        </w:rPr>
        <w:t xml:space="preserve"> se </w:t>
      </w:r>
      <w:proofErr w:type="spellStart"/>
      <w:r w:rsidRPr="00615DC1">
        <w:rPr>
          <w:rFonts w:ascii="Trebuchet MS" w:eastAsia="Times New Roman" w:hAnsi="Trebuchet MS" w:cs="Arial"/>
          <w:lang w:eastAsia="en-GB"/>
        </w:rPr>
        <w:t>află</w:t>
      </w:r>
      <w:proofErr w:type="spellEnd"/>
      <w:r w:rsidRPr="00615DC1">
        <w:rPr>
          <w:rFonts w:ascii="Trebuchet MS" w:eastAsia="Times New Roman" w:hAnsi="Trebuchet MS" w:cs="Arial"/>
          <w:lang w:eastAsia="en-GB"/>
        </w:rPr>
        <w:t xml:space="preserve"> </w:t>
      </w:r>
      <w:proofErr w:type="spellStart"/>
      <w:r w:rsidRPr="00615DC1">
        <w:rPr>
          <w:rFonts w:ascii="Trebuchet MS" w:eastAsia="Times New Roman" w:hAnsi="Trebuchet MS" w:cs="Arial"/>
          <w:lang w:eastAsia="en-GB"/>
        </w:rPr>
        <w:t>într</w:t>
      </w:r>
      <w:proofErr w:type="spellEnd"/>
      <w:r w:rsidRPr="00615DC1">
        <w:rPr>
          <w:rFonts w:ascii="Trebuchet MS" w:eastAsia="Times New Roman" w:hAnsi="Trebuchet MS" w:cs="Arial"/>
          <w:lang w:eastAsia="en-GB"/>
        </w:rPr>
        <w:t xml:space="preserve">-o </w:t>
      </w:r>
      <w:proofErr w:type="spellStart"/>
      <w:r w:rsidRPr="00615DC1">
        <w:rPr>
          <w:rFonts w:ascii="Trebuchet MS" w:eastAsia="Times New Roman" w:hAnsi="Trebuchet MS" w:cs="Arial"/>
          <w:lang w:eastAsia="en-GB"/>
        </w:rPr>
        <w:t>zonă</w:t>
      </w:r>
      <w:proofErr w:type="spellEnd"/>
      <w:r w:rsidRPr="00615DC1">
        <w:rPr>
          <w:rFonts w:ascii="Trebuchet MS" w:eastAsia="Times New Roman" w:hAnsi="Trebuchet MS" w:cs="Arial"/>
          <w:lang w:eastAsia="en-GB"/>
        </w:rPr>
        <w:t xml:space="preserve"> </w:t>
      </w:r>
      <w:proofErr w:type="spellStart"/>
      <w:r w:rsidRPr="00615DC1">
        <w:rPr>
          <w:rFonts w:ascii="Trebuchet MS" w:eastAsia="Times New Roman" w:hAnsi="Trebuchet MS" w:cs="Arial"/>
          <w:lang w:eastAsia="en-GB"/>
        </w:rPr>
        <w:t>defavorizată</w:t>
      </w:r>
      <w:proofErr w:type="spellEnd"/>
      <w:r w:rsidRPr="00615DC1">
        <w:rPr>
          <w:rFonts w:ascii="Trebuchet MS" w:eastAsia="Times New Roman" w:hAnsi="Trebuchet MS" w:cs="Arial"/>
          <w:lang w:eastAsia="en-GB"/>
        </w:rPr>
        <w:t>,</w:t>
      </w:r>
      <w:r w:rsidRPr="00615DC1">
        <w:rPr>
          <w:rFonts w:ascii="Trebuchet MS" w:hAnsi="Trebuchet MS"/>
          <w:iCs/>
        </w:rPr>
        <w:t xml:space="preserve"> </w:t>
      </w:r>
      <w:proofErr w:type="spellStart"/>
      <w:r w:rsidRPr="00615DC1">
        <w:rPr>
          <w:rFonts w:ascii="Trebuchet MS" w:hAnsi="Trebuchet MS"/>
          <w:iCs/>
        </w:rPr>
        <w:t>solicitantul</w:t>
      </w:r>
      <w:proofErr w:type="spellEnd"/>
      <w:r w:rsidRPr="00615DC1">
        <w:rPr>
          <w:rFonts w:ascii="Trebuchet MS" w:hAnsi="Trebuchet MS"/>
          <w:iCs/>
        </w:rPr>
        <w:t xml:space="preserve"> face parte </w:t>
      </w:r>
      <w:proofErr w:type="spellStart"/>
      <w:r w:rsidRPr="00615DC1">
        <w:rPr>
          <w:rFonts w:ascii="Trebuchet MS" w:hAnsi="Trebuchet MS"/>
          <w:iCs/>
        </w:rPr>
        <w:t>dintr</w:t>
      </w:r>
      <w:proofErr w:type="spellEnd"/>
      <w:r w:rsidRPr="00615DC1">
        <w:rPr>
          <w:rFonts w:ascii="Trebuchet MS" w:hAnsi="Trebuchet MS"/>
          <w:iCs/>
        </w:rPr>
        <w:t xml:space="preserve">-o </w:t>
      </w:r>
      <w:proofErr w:type="spellStart"/>
      <w:r w:rsidRPr="00615DC1">
        <w:rPr>
          <w:rFonts w:ascii="Trebuchet MS" w:hAnsi="Trebuchet MS"/>
          <w:iCs/>
        </w:rPr>
        <w:t>formă</w:t>
      </w:r>
      <w:proofErr w:type="spellEnd"/>
      <w:r w:rsidRPr="00615DC1">
        <w:rPr>
          <w:rFonts w:ascii="Trebuchet MS" w:hAnsi="Trebuchet MS"/>
          <w:iCs/>
        </w:rPr>
        <w:t xml:space="preserve"> </w:t>
      </w:r>
      <w:proofErr w:type="spellStart"/>
      <w:r w:rsidRPr="00615DC1">
        <w:rPr>
          <w:rFonts w:ascii="Trebuchet MS" w:hAnsi="Trebuchet MS"/>
          <w:iCs/>
        </w:rPr>
        <w:t>asociativă</w:t>
      </w:r>
      <w:proofErr w:type="spellEnd"/>
      <w:r w:rsidRPr="00615DC1">
        <w:rPr>
          <w:rFonts w:ascii="Trebuchet MS" w:hAnsi="Trebuchet MS"/>
          <w:iCs/>
        </w:rPr>
        <w:t xml:space="preserve">, </w:t>
      </w:r>
      <w:proofErr w:type="spellStart"/>
      <w:r w:rsidRPr="00615DC1">
        <w:rPr>
          <w:rFonts w:ascii="Trebuchet MS" w:hAnsi="Trebuchet MS"/>
          <w:iCs/>
        </w:rPr>
        <w:t>recunoscută</w:t>
      </w:r>
      <w:proofErr w:type="spellEnd"/>
      <w:r w:rsidRPr="00615DC1">
        <w:rPr>
          <w:rFonts w:ascii="Trebuchet MS" w:hAnsi="Trebuchet MS"/>
          <w:iCs/>
        </w:rPr>
        <w:t xml:space="preserve"> conform </w:t>
      </w:r>
      <w:proofErr w:type="spellStart"/>
      <w:r w:rsidRPr="00615DC1">
        <w:rPr>
          <w:rFonts w:ascii="Trebuchet MS" w:hAnsi="Trebuchet MS"/>
          <w:iCs/>
        </w:rPr>
        <w:t>legislaţiei</w:t>
      </w:r>
      <w:proofErr w:type="spellEnd"/>
      <w:r w:rsidRPr="00615DC1">
        <w:rPr>
          <w:rFonts w:ascii="Trebuchet MS" w:hAnsi="Trebuchet MS"/>
          <w:iCs/>
        </w:rPr>
        <w:t xml:space="preserve"> </w:t>
      </w:r>
      <w:proofErr w:type="spellStart"/>
      <w:r w:rsidRPr="00615DC1">
        <w:rPr>
          <w:rFonts w:ascii="Trebuchet MS" w:hAnsi="Trebuchet MS"/>
          <w:iCs/>
        </w:rPr>
        <w:t>în</w:t>
      </w:r>
      <w:proofErr w:type="spellEnd"/>
      <w:r w:rsidRPr="00615DC1">
        <w:rPr>
          <w:rFonts w:ascii="Trebuchet MS" w:hAnsi="Trebuchet MS"/>
          <w:iCs/>
        </w:rPr>
        <w:t xml:space="preserve"> </w:t>
      </w:r>
      <w:proofErr w:type="spellStart"/>
      <w:r w:rsidRPr="00615DC1">
        <w:rPr>
          <w:rFonts w:ascii="Trebuchet MS" w:hAnsi="Trebuchet MS"/>
          <w:iCs/>
        </w:rPr>
        <w:t>vigoare</w:t>
      </w:r>
      <w:proofErr w:type="spellEnd"/>
      <w:r w:rsidRPr="00615DC1">
        <w:rPr>
          <w:rFonts w:ascii="Trebuchet MS" w:hAnsi="Trebuchet MS"/>
          <w:iCs/>
        </w:rPr>
        <w:t xml:space="preserve">, </w:t>
      </w:r>
      <w:proofErr w:type="spellStart"/>
      <w:r w:rsidRPr="00615DC1">
        <w:rPr>
          <w:rFonts w:ascii="Trebuchet MS" w:hAnsi="Trebuchet MS"/>
          <w:iCs/>
        </w:rPr>
        <w:t>deţine</w:t>
      </w:r>
      <w:proofErr w:type="spellEnd"/>
      <w:r w:rsidRPr="00615DC1">
        <w:rPr>
          <w:rFonts w:ascii="Trebuchet MS" w:hAnsi="Trebuchet MS"/>
          <w:iCs/>
        </w:rPr>
        <w:t xml:space="preserve"> la data </w:t>
      </w:r>
      <w:proofErr w:type="spellStart"/>
      <w:r w:rsidRPr="00615DC1">
        <w:rPr>
          <w:rFonts w:ascii="Trebuchet MS" w:hAnsi="Trebuchet MS"/>
          <w:iCs/>
        </w:rPr>
        <w:t>accesării</w:t>
      </w:r>
      <w:proofErr w:type="spellEnd"/>
      <w:r w:rsidRPr="00615DC1">
        <w:rPr>
          <w:rFonts w:ascii="Trebuchet MS" w:hAnsi="Trebuchet MS"/>
          <w:iCs/>
        </w:rPr>
        <w:t xml:space="preserve">  un </w:t>
      </w:r>
      <w:proofErr w:type="spellStart"/>
      <w:r w:rsidRPr="00615DC1">
        <w:rPr>
          <w:rFonts w:ascii="Trebuchet MS" w:hAnsi="Trebuchet MS"/>
          <w:iCs/>
        </w:rPr>
        <w:t>nivel</w:t>
      </w:r>
      <w:proofErr w:type="spellEnd"/>
      <w:r w:rsidRPr="00615DC1">
        <w:rPr>
          <w:rFonts w:ascii="Trebuchet MS" w:hAnsi="Trebuchet MS"/>
          <w:iCs/>
        </w:rPr>
        <w:t xml:space="preserve"> de </w:t>
      </w:r>
      <w:proofErr w:type="spellStart"/>
      <w:r w:rsidRPr="00615DC1">
        <w:rPr>
          <w:rFonts w:ascii="Trebuchet MS" w:hAnsi="Trebuchet MS"/>
          <w:iCs/>
        </w:rPr>
        <w:t>calificare</w:t>
      </w:r>
      <w:proofErr w:type="spellEnd"/>
      <w:r w:rsidRPr="00615DC1">
        <w:rPr>
          <w:rFonts w:ascii="Trebuchet MS" w:hAnsi="Trebuchet MS"/>
          <w:iCs/>
        </w:rPr>
        <w:t xml:space="preserve"> </w:t>
      </w:r>
      <w:proofErr w:type="spellStart"/>
      <w:r w:rsidR="00592233">
        <w:rPr>
          <w:rFonts w:ascii="Trebuchet MS" w:hAnsi="Trebuchet MS"/>
          <w:iCs/>
        </w:rPr>
        <w:t>adecvat</w:t>
      </w:r>
      <w:proofErr w:type="spellEnd"/>
      <w:r w:rsidRPr="00615DC1">
        <w:rPr>
          <w:rFonts w:ascii="Trebuchet MS" w:hAnsi="Trebuchet MS"/>
          <w:iCs/>
        </w:rPr>
        <w:t xml:space="preserve"> </w:t>
      </w:r>
      <w:proofErr w:type="spellStart"/>
      <w:r w:rsidRPr="00615DC1">
        <w:rPr>
          <w:rFonts w:ascii="Trebuchet MS" w:hAnsi="Trebuchet MS"/>
          <w:iCs/>
        </w:rPr>
        <w:t>şi</w:t>
      </w:r>
      <w:proofErr w:type="spellEnd"/>
      <w:r w:rsidRPr="00615DC1">
        <w:rPr>
          <w:rFonts w:ascii="Trebuchet MS" w:hAnsi="Trebuchet MS"/>
          <w:iCs/>
        </w:rPr>
        <w:t xml:space="preserve"> </w:t>
      </w:r>
      <w:proofErr w:type="spellStart"/>
      <w:r w:rsidRPr="00615DC1">
        <w:rPr>
          <w:rFonts w:ascii="Trebuchet MS" w:hAnsi="Trebuchet MS"/>
          <w:iCs/>
        </w:rPr>
        <w:t>preia</w:t>
      </w:r>
      <w:proofErr w:type="spellEnd"/>
      <w:r w:rsidRPr="00615DC1">
        <w:rPr>
          <w:rFonts w:ascii="Trebuchet MS" w:hAnsi="Trebuchet MS"/>
          <w:iCs/>
        </w:rPr>
        <w:t xml:space="preserve"> integral </w:t>
      </w:r>
      <w:proofErr w:type="spellStart"/>
      <w:r w:rsidRPr="00615DC1">
        <w:rPr>
          <w:rFonts w:ascii="Trebuchet MS" w:hAnsi="Trebuchet MS"/>
          <w:iCs/>
        </w:rPr>
        <w:t>cel</w:t>
      </w:r>
      <w:proofErr w:type="spellEnd"/>
      <w:r w:rsidRPr="00615DC1">
        <w:rPr>
          <w:rFonts w:ascii="Trebuchet MS" w:hAnsi="Trebuchet MS"/>
          <w:iCs/>
        </w:rPr>
        <w:t xml:space="preserve"> </w:t>
      </w:r>
      <w:proofErr w:type="spellStart"/>
      <w:r w:rsidRPr="00615DC1">
        <w:rPr>
          <w:rFonts w:ascii="Trebuchet MS" w:hAnsi="Trebuchet MS"/>
          <w:iCs/>
        </w:rPr>
        <w:t>puţin</w:t>
      </w:r>
      <w:proofErr w:type="spellEnd"/>
      <w:r w:rsidRPr="00615DC1">
        <w:rPr>
          <w:rFonts w:ascii="Trebuchet MS" w:hAnsi="Trebuchet MS"/>
          <w:iCs/>
        </w:rPr>
        <w:t xml:space="preserve"> o </w:t>
      </w:r>
      <w:proofErr w:type="spellStart"/>
      <w:r w:rsidRPr="00615DC1">
        <w:rPr>
          <w:rFonts w:ascii="Trebuchet MS" w:hAnsi="Trebuchet MS"/>
          <w:iCs/>
        </w:rPr>
        <w:t>exploataţie</w:t>
      </w:r>
      <w:proofErr w:type="spellEnd"/>
      <w:r w:rsidRPr="00615DC1">
        <w:rPr>
          <w:rFonts w:ascii="Trebuchet MS" w:hAnsi="Trebuchet MS"/>
          <w:iCs/>
        </w:rPr>
        <w:t xml:space="preserve"> </w:t>
      </w:r>
      <w:proofErr w:type="spellStart"/>
      <w:r w:rsidRPr="00615DC1">
        <w:rPr>
          <w:rFonts w:ascii="Trebuchet MS" w:hAnsi="Trebuchet MS"/>
          <w:iCs/>
        </w:rPr>
        <w:t>agricolă</w:t>
      </w:r>
      <w:proofErr w:type="spellEnd"/>
      <w:r w:rsidRPr="00615DC1">
        <w:rPr>
          <w:rFonts w:ascii="Trebuchet MS" w:hAnsi="Trebuchet MS"/>
          <w:iCs/>
        </w:rPr>
        <w:t>.</w:t>
      </w:r>
    </w:p>
    <w:p w:rsidR="00214A0D" w:rsidRPr="00615DC1" w:rsidRDefault="00214A0D" w:rsidP="00615DC1">
      <w:pPr>
        <w:pStyle w:val="Default"/>
        <w:spacing w:line="276" w:lineRule="auto"/>
        <w:jc w:val="both"/>
        <w:rPr>
          <w:rFonts w:ascii="Trebuchet MS" w:hAnsi="Trebuchet MS"/>
          <w:color w:val="auto"/>
          <w:sz w:val="22"/>
          <w:szCs w:val="22"/>
          <w:lang w:val="it-IT"/>
        </w:rPr>
      </w:pPr>
      <w:r w:rsidRPr="00615DC1">
        <w:rPr>
          <w:rFonts w:ascii="Trebuchet MS" w:hAnsi="Trebuchet MS"/>
          <w:color w:val="auto"/>
          <w:sz w:val="22"/>
          <w:szCs w:val="22"/>
          <w:lang w:val="it-IT"/>
        </w:rPr>
        <w:t xml:space="preserve">Principiile de selecție vor fi detaliate suplimentar în materialele  subsecvente și vor avea în vedere prevederile art. 49 al R(UE) nr. 1305/2013 urmărind să asigure tratamentul egal al solicitanților, o mai bună utilizare a resurselor financiare și direcționarea acestora în conformitate cu prioritățile Uniunii în materie de dezvoltare rurală. </w:t>
      </w:r>
    </w:p>
    <w:p w:rsidR="00214A0D" w:rsidRPr="00615DC1" w:rsidRDefault="00214A0D" w:rsidP="00615DC1">
      <w:pPr>
        <w:widowControl w:val="0"/>
        <w:numPr>
          <w:ilvl w:val="0"/>
          <w:numId w:val="17"/>
        </w:numPr>
        <w:spacing w:after="0"/>
        <w:rPr>
          <w:rFonts w:ascii="Trebuchet MS" w:hAnsi="Trebuchet MS"/>
          <w:b/>
          <w:lang w:val="it-IT"/>
        </w:rPr>
      </w:pPr>
      <w:r w:rsidRPr="00615DC1">
        <w:rPr>
          <w:rFonts w:ascii="Trebuchet MS" w:hAnsi="Trebuchet MS"/>
          <w:b/>
          <w:color w:val="000000"/>
          <w:lang w:val="ro-RO" w:eastAsia="ro-RO" w:bidi="ro-RO"/>
        </w:rPr>
        <w:t xml:space="preserve"> Sume (aplicabile) </w:t>
      </w:r>
      <w:r w:rsidR="00592233">
        <w:rPr>
          <w:rFonts w:ascii="Trebuchet MS" w:hAnsi="Trebuchet MS"/>
          <w:b/>
          <w:color w:val="000000"/>
          <w:lang w:val="ro-RO" w:eastAsia="ro-RO" w:bidi="ro-RO"/>
        </w:rPr>
        <w:t>ș</w:t>
      </w:r>
      <w:r w:rsidRPr="00615DC1">
        <w:rPr>
          <w:rFonts w:ascii="Trebuchet MS" w:hAnsi="Trebuchet MS"/>
          <w:b/>
          <w:color w:val="000000"/>
          <w:lang w:val="ro-RO" w:eastAsia="ro-RO" w:bidi="ro-RO"/>
        </w:rPr>
        <w:t>i rata sprijinului</w:t>
      </w:r>
    </w:p>
    <w:p w:rsidR="00214A0D" w:rsidRPr="00615DC1" w:rsidRDefault="00214A0D" w:rsidP="00615DC1">
      <w:pPr>
        <w:pStyle w:val="BodyText1"/>
        <w:shd w:val="clear" w:color="auto" w:fill="auto"/>
        <w:spacing w:before="0" w:line="276" w:lineRule="auto"/>
        <w:ind w:left="20" w:right="20" w:firstLine="0"/>
        <w:rPr>
          <w:rFonts w:ascii="Trebuchet MS" w:hAnsi="Trebuchet MS"/>
          <w:color w:val="000000"/>
          <w:sz w:val="22"/>
          <w:szCs w:val="22"/>
          <w:lang w:val="ro-RO" w:eastAsia="ro-RO" w:bidi="ro-RO"/>
        </w:rPr>
      </w:pPr>
      <w:r w:rsidRPr="00615DC1">
        <w:rPr>
          <w:rFonts w:ascii="Trebuchet MS" w:hAnsi="Trebuchet MS"/>
          <w:color w:val="000000"/>
          <w:sz w:val="22"/>
          <w:szCs w:val="22"/>
          <w:lang w:eastAsia="ro-RO" w:bidi="ro-RO"/>
        </w:rPr>
        <w:t>Ponderea</w:t>
      </w:r>
      <w:r w:rsidR="006B2640" w:rsidRPr="00615DC1">
        <w:rPr>
          <w:rFonts w:ascii="Trebuchet MS" w:hAnsi="Trebuchet MS"/>
          <w:color w:val="000000"/>
          <w:sz w:val="22"/>
          <w:szCs w:val="22"/>
          <w:lang w:val="ro-RO" w:eastAsia="ro-RO" w:bidi="ro-RO"/>
        </w:rPr>
        <w:t xml:space="preserve"> </w:t>
      </w:r>
      <w:r w:rsidRPr="00615DC1">
        <w:rPr>
          <w:rFonts w:ascii="Trebuchet MS" w:hAnsi="Trebuchet MS"/>
          <w:color w:val="000000"/>
          <w:sz w:val="22"/>
          <w:szCs w:val="22"/>
          <w:lang w:eastAsia="ro-RO" w:bidi="ro-RO"/>
        </w:rPr>
        <w:t xml:space="preserve"> maximă a intensităţii sprijinului public nerambursabil din totalul cheltuielilor eligibile este de 100%</w:t>
      </w:r>
      <w:r w:rsidRPr="00615DC1">
        <w:rPr>
          <w:rFonts w:ascii="Trebuchet MS" w:hAnsi="Trebuchet MS"/>
          <w:color w:val="000000"/>
          <w:sz w:val="22"/>
          <w:szCs w:val="22"/>
          <w:lang w:val="ro-RO" w:eastAsia="ro-RO" w:bidi="ro-RO"/>
        </w:rPr>
        <w:t>.</w:t>
      </w:r>
    </w:p>
    <w:p w:rsidR="00214A0D" w:rsidRPr="00615DC1" w:rsidRDefault="00214A0D" w:rsidP="00615DC1">
      <w:pPr>
        <w:pStyle w:val="BodyText1"/>
        <w:shd w:val="clear" w:color="auto" w:fill="auto"/>
        <w:spacing w:before="0" w:line="276" w:lineRule="auto"/>
        <w:ind w:left="20" w:right="20" w:firstLine="0"/>
        <w:rPr>
          <w:rFonts w:ascii="Trebuchet MS" w:hAnsi="Trebuchet MS"/>
          <w:sz w:val="22"/>
          <w:szCs w:val="22"/>
        </w:rPr>
      </w:pPr>
      <w:r w:rsidRPr="00615DC1">
        <w:rPr>
          <w:rFonts w:ascii="Trebuchet MS" w:hAnsi="Trebuchet MS"/>
          <w:color w:val="000000"/>
          <w:sz w:val="22"/>
          <w:szCs w:val="22"/>
          <w:lang w:val="ro-RO" w:eastAsia="ro-RO" w:bidi="ro-RO"/>
        </w:rPr>
        <w:t>V</w:t>
      </w:r>
      <w:proofErr w:type="spellStart"/>
      <w:r w:rsidRPr="00615DC1">
        <w:rPr>
          <w:rFonts w:ascii="Trebuchet MS" w:hAnsi="Trebuchet MS"/>
          <w:color w:val="000000"/>
          <w:sz w:val="22"/>
          <w:szCs w:val="22"/>
          <w:lang w:eastAsia="ro-RO" w:bidi="ro-RO"/>
        </w:rPr>
        <w:t>aloarea</w:t>
      </w:r>
      <w:proofErr w:type="spellEnd"/>
      <w:r w:rsidRPr="00615DC1">
        <w:rPr>
          <w:rFonts w:ascii="Trebuchet MS" w:hAnsi="Trebuchet MS"/>
          <w:color w:val="000000"/>
          <w:sz w:val="22"/>
          <w:szCs w:val="22"/>
          <w:lang w:eastAsia="ro-RO" w:bidi="ro-RO"/>
        </w:rPr>
        <w:t xml:space="preserve"> </w:t>
      </w:r>
      <w:proofErr w:type="spellStart"/>
      <w:r w:rsidRPr="00615DC1">
        <w:rPr>
          <w:rFonts w:ascii="Trebuchet MS" w:hAnsi="Trebuchet MS"/>
          <w:color w:val="000000"/>
          <w:sz w:val="22"/>
          <w:szCs w:val="22"/>
          <w:lang w:eastAsia="ro-RO" w:bidi="ro-RO"/>
        </w:rPr>
        <w:t>unui</w:t>
      </w:r>
      <w:proofErr w:type="spellEnd"/>
      <w:r w:rsidRPr="00615DC1">
        <w:rPr>
          <w:rFonts w:ascii="Trebuchet MS" w:hAnsi="Trebuchet MS"/>
          <w:color w:val="000000"/>
          <w:sz w:val="22"/>
          <w:szCs w:val="22"/>
          <w:lang w:eastAsia="ro-RO" w:bidi="ro-RO"/>
        </w:rPr>
        <w:t xml:space="preserve"> </w:t>
      </w:r>
      <w:proofErr w:type="spellStart"/>
      <w:r w:rsidRPr="00615DC1">
        <w:rPr>
          <w:rFonts w:ascii="Trebuchet MS" w:hAnsi="Trebuchet MS"/>
          <w:color w:val="000000"/>
          <w:sz w:val="22"/>
          <w:szCs w:val="22"/>
          <w:lang w:eastAsia="ro-RO" w:bidi="ro-RO"/>
        </w:rPr>
        <w:t>proiect</w:t>
      </w:r>
      <w:proofErr w:type="spellEnd"/>
      <w:r w:rsidRPr="00615DC1">
        <w:rPr>
          <w:rFonts w:ascii="Trebuchet MS" w:hAnsi="Trebuchet MS"/>
          <w:color w:val="000000"/>
          <w:sz w:val="22"/>
          <w:szCs w:val="22"/>
          <w:lang w:eastAsia="ro-RO" w:bidi="ro-RO"/>
        </w:rPr>
        <w:t xml:space="preserve"> </w:t>
      </w:r>
      <w:proofErr w:type="spellStart"/>
      <w:r w:rsidRPr="00615DC1">
        <w:rPr>
          <w:rFonts w:ascii="Trebuchet MS" w:hAnsi="Trebuchet MS"/>
          <w:color w:val="000000"/>
          <w:sz w:val="22"/>
          <w:szCs w:val="22"/>
          <w:lang w:eastAsia="ro-RO" w:bidi="ro-RO"/>
        </w:rPr>
        <w:t>va</w:t>
      </w:r>
      <w:proofErr w:type="spellEnd"/>
      <w:r w:rsidRPr="00615DC1">
        <w:rPr>
          <w:rFonts w:ascii="Trebuchet MS" w:hAnsi="Trebuchet MS"/>
          <w:color w:val="000000"/>
          <w:sz w:val="22"/>
          <w:szCs w:val="22"/>
          <w:lang w:eastAsia="ro-RO" w:bidi="ro-RO"/>
        </w:rPr>
        <w:t xml:space="preserve"> fi de maximum 20.000 de euro. (sumă nerambursabilă).</w:t>
      </w:r>
    </w:p>
    <w:p w:rsidR="00214A0D" w:rsidRPr="00615DC1" w:rsidRDefault="00214A0D" w:rsidP="00615DC1">
      <w:pPr>
        <w:pStyle w:val="Default"/>
        <w:spacing w:line="276" w:lineRule="auto"/>
        <w:jc w:val="both"/>
        <w:rPr>
          <w:rFonts w:ascii="Trebuchet MS" w:hAnsi="Trebuchet MS"/>
          <w:color w:val="auto"/>
          <w:sz w:val="22"/>
          <w:szCs w:val="22"/>
          <w:lang w:val="ro-RO"/>
        </w:rPr>
      </w:pPr>
      <w:r w:rsidRPr="00615DC1">
        <w:rPr>
          <w:rFonts w:ascii="Trebuchet MS" w:hAnsi="Trebuchet MS"/>
          <w:b/>
          <w:bCs/>
          <w:color w:val="auto"/>
          <w:sz w:val="22"/>
          <w:szCs w:val="22"/>
          <w:lang w:val="ro-RO"/>
        </w:rPr>
        <w:t xml:space="preserve">Sprijinul public nerambursabil </w:t>
      </w:r>
      <w:r w:rsidRPr="00615DC1">
        <w:rPr>
          <w:rFonts w:ascii="Trebuchet MS" w:hAnsi="Trebuchet MS"/>
          <w:color w:val="auto"/>
          <w:sz w:val="22"/>
          <w:szCs w:val="22"/>
          <w:lang w:val="ro-RO"/>
        </w:rPr>
        <w:t xml:space="preserve">se acordă pentru o perioadă de maxim trei/cinci ani (pentru investiţii în sectorul pomicol) </w:t>
      </w:r>
      <w:r w:rsidR="00592233">
        <w:rPr>
          <w:rFonts w:ascii="Trebuchet MS" w:hAnsi="Trebuchet MS"/>
          <w:color w:val="auto"/>
          <w:sz w:val="22"/>
          <w:szCs w:val="22"/>
          <w:lang w:val="ro-RO"/>
        </w:rPr>
        <w:t>ș</w:t>
      </w:r>
      <w:r w:rsidRPr="00615DC1">
        <w:rPr>
          <w:rFonts w:ascii="Trebuchet MS" w:hAnsi="Trebuchet MS"/>
          <w:color w:val="auto"/>
          <w:sz w:val="22"/>
          <w:szCs w:val="22"/>
          <w:lang w:val="ro-RO"/>
        </w:rPr>
        <w:t>i este de: 2</w:t>
      </w:r>
      <w:r w:rsidRPr="00615DC1">
        <w:rPr>
          <w:rFonts w:ascii="Trebuchet MS" w:hAnsi="Trebuchet MS"/>
          <w:b/>
          <w:bCs/>
          <w:color w:val="auto"/>
          <w:sz w:val="22"/>
          <w:szCs w:val="22"/>
          <w:lang w:val="ro-RO"/>
        </w:rPr>
        <w:t xml:space="preserve">0.000 de euro </w:t>
      </w:r>
      <w:r w:rsidRPr="00615DC1">
        <w:rPr>
          <w:rFonts w:ascii="Trebuchet MS" w:hAnsi="Trebuchet MS"/>
          <w:color w:val="auto"/>
          <w:sz w:val="22"/>
          <w:szCs w:val="22"/>
          <w:lang w:val="ro-RO"/>
        </w:rPr>
        <w:t xml:space="preserve">pentru exploatațiile între </w:t>
      </w:r>
      <w:r w:rsidRPr="00615DC1">
        <w:rPr>
          <w:rFonts w:ascii="Trebuchet MS" w:hAnsi="Trebuchet MS"/>
          <w:b/>
          <w:bCs/>
          <w:color w:val="auto"/>
          <w:sz w:val="22"/>
          <w:szCs w:val="22"/>
          <w:lang w:val="ro-RO"/>
        </w:rPr>
        <w:t xml:space="preserve">12.000 € SO și 29.999€ SO. </w:t>
      </w:r>
    </w:p>
    <w:p w:rsidR="00214A0D" w:rsidRPr="00615DC1" w:rsidRDefault="00214A0D" w:rsidP="00615DC1">
      <w:pPr>
        <w:pStyle w:val="Default"/>
        <w:spacing w:line="276" w:lineRule="auto"/>
        <w:jc w:val="both"/>
        <w:rPr>
          <w:rFonts w:ascii="Trebuchet MS" w:hAnsi="Trebuchet MS"/>
          <w:color w:val="auto"/>
          <w:sz w:val="22"/>
          <w:szCs w:val="22"/>
          <w:lang w:val="it-IT"/>
        </w:rPr>
      </w:pPr>
      <w:r w:rsidRPr="00615DC1">
        <w:rPr>
          <w:rFonts w:ascii="Trebuchet MS" w:hAnsi="Trebuchet MS"/>
          <w:color w:val="auto"/>
          <w:sz w:val="22"/>
          <w:szCs w:val="22"/>
          <w:lang w:val="ro-RO"/>
        </w:rPr>
        <w:t xml:space="preserve">Sprijinul pentru instalarea tinerilor fermieri se va acorda sub formă de primă în două tranșe, astfel: </w:t>
      </w:r>
      <w:r w:rsidRPr="00615DC1">
        <w:rPr>
          <w:rFonts w:ascii="Trebuchet MS" w:hAnsi="Trebuchet MS"/>
          <w:color w:val="auto"/>
          <w:sz w:val="22"/>
          <w:szCs w:val="22"/>
          <w:lang w:val="it-IT"/>
        </w:rPr>
        <w:t xml:space="preserve"> 75% din cuantumul sprijinului la semnarea deciziei de finanțare și 25% din cuantumul sprijinului se va acorda cu condiția implementării corecte a planului de afaceri, fără a depăși trei/cinci ani de la semnarea deciziei de finanțare. În cazul neimplementării corecte a planului de afaceri, sumele plătite vor fi recuperate proporțional cu obiectivele nerealizate. Implementarea planului de afaceri, inclusiv ultima plată, cât şi verificarea finală nu vor depăşi 5 ani de la decizia de acordare a sprijinului. </w:t>
      </w:r>
    </w:p>
    <w:p w:rsidR="00214A0D" w:rsidRPr="00615DC1" w:rsidRDefault="00592233" w:rsidP="00615DC1">
      <w:pPr>
        <w:pStyle w:val="Default"/>
        <w:spacing w:line="276" w:lineRule="auto"/>
        <w:jc w:val="both"/>
        <w:rPr>
          <w:rFonts w:ascii="Trebuchet MS" w:hAnsi="Trebuchet MS"/>
          <w:b/>
          <w:sz w:val="22"/>
          <w:szCs w:val="22"/>
        </w:rPr>
      </w:pPr>
      <w:r>
        <w:rPr>
          <w:rFonts w:ascii="Trebuchet MS" w:hAnsi="Trebuchet MS"/>
          <w:b/>
          <w:sz w:val="22"/>
          <w:szCs w:val="22"/>
          <w:lang w:val="ro-RO" w:eastAsia="ro-RO" w:bidi="ro-RO"/>
        </w:rPr>
        <w:t xml:space="preserve">10. </w:t>
      </w:r>
      <w:r w:rsidR="00214A0D" w:rsidRPr="00615DC1">
        <w:rPr>
          <w:rFonts w:ascii="Trebuchet MS" w:hAnsi="Trebuchet MS"/>
          <w:b/>
          <w:sz w:val="22"/>
          <w:szCs w:val="22"/>
          <w:lang w:val="ro-RO" w:eastAsia="ro-RO" w:bidi="ro-RO"/>
        </w:rPr>
        <w:t>Indicatori de monitorizare</w:t>
      </w:r>
    </w:p>
    <w:p w:rsidR="00214A0D" w:rsidRPr="00615DC1" w:rsidRDefault="00214A0D" w:rsidP="00615DC1">
      <w:pPr>
        <w:pStyle w:val="Corptext21"/>
        <w:spacing w:line="276" w:lineRule="auto"/>
        <w:rPr>
          <w:rFonts w:ascii="Trebuchet MS" w:hAnsi="Trebuchet MS" w:cs="Calibri"/>
          <w:color w:val="000000"/>
          <w:sz w:val="22"/>
          <w:szCs w:val="22"/>
          <w:lang w:val="ro-RO"/>
        </w:rPr>
      </w:pPr>
      <w:r w:rsidRPr="00615DC1">
        <w:rPr>
          <w:rFonts w:ascii="Trebuchet MS" w:hAnsi="Trebuchet MS" w:cs="Calibri"/>
          <w:color w:val="000000"/>
          <w:sz w:val="22"/>
          <w:szCs w:val="22"/>
        </w:rPr>
        <w:t xml:space="preserve">Număr de exploataţii care primesc sprijin: </w:t>
      </w:r>
      <w:r w:rsidRPr="00615DC1">
        <w:rPr>
          <w:rFonts w:ascii="Trebuchet MS" w:hAnsi="Trebuchet MS" w:cs="Calibri"/>
          <w:color w:val="000000"/>
          <w:sz w:val="22"/>
          <w:szCs w:val="22"/>
          <w:lang w:val="ro-RO"/>
        </w:rPr>
        <w:t>5</w:t>
      </w:r>
    </w:p>
    <w:p w:rsidR="00214A0D" w:rsidRPr="00615DC1" w:rsidRDefault="00214A0D" w:rsidP="00615DC1">
      <w:pPr>
        <w:pStyle w:val="Corptext21"/>
        <w:spacing w:line="276" w:lineRule="auto"/>
        <w:rPr>
          <w:rFonts w:ascii="Trebuchet MS" w:hAnsi="Trebuchet MS" w:cs="Calibri"/>
          <w:color w:val="000000"/>
          <w:sz w:val="22"/>
          <w:szCs w:val="22"/>
          <w:lang w:val="ro-RO"/>
        </w:rPr>
      </w:pPr>
      <w:r w:rsidRPr="00615DC1">
        <w:rPr>
          <w:rFonts w:ascii="Trebuchet MS" w:hAnsi="Trebuchet MS" w:cs="Calibri"/>
          <w:color w:val="000000"/>
          <w:sz w:val="22"/>
          <w:szCs w:val="22"/>
        </w:rPr>
        <w:t xml:space="preserve">Volum total al investiţiilor (Euro): </w:t>
      </w:r>
      <w:r w:rsidRPr="00615DC1">
        <w:rPr>
          <w:rFonts w:ascii="Trebuchet MS" w:hAnsi="Trebuchet MS" w:cs="Calibri"/>
          <w:color w:val="000000"/>
          <w:sz w:val="22"/>
          <w:szCs w:val="22"/>
          <w:lang w:val="ro-RO"/>
        </w:rPr>
        <w:t>100.000</w:t>
      </w:r>
    </w:p>
    <w:p w:rsidR="00214A0D" w:rsidRPr="00615DC1" w:rsidRDefault="00214A0D" w:rsidP="00615DC1">
      <w:pPr>
        <w:pStyle w:val="Corptext21"/>
        <w:spacing w:line="276" w:lineRule="auto"/>
        <w:rPr>
          <w:rFonts w:ascii="Trebuchet MS" w:hAnsi="Trebuchet MS" w:cs="Calibri"/>
          <w:color w:val="000000"/>
          <w:sz w:val="22"/>
          <w:szCs w:val="22"/>
          <w:lang w:val="ro-RO"/>
        </w:rPr>
      </w:pPr>
      <w:r w:rsidRPr="00615DC1">
        <w:rPr>
          <w:rFonts w:ascii="Trebuchet MS" w:hAnsi="Trebuchet MS" w:cs="Calibri"/>
          <w:color w:val="000000"/>
          <w:sz w:val="22"/>
          <w:szCs w:val="22"/>
          <w:lang w:val="ro-RO"/>
        </w:rPr>
        <w:t>Numar</w:t>
      </w:r>
      <w:r w:rsidR="00CA3A37">
        <w:rPr>
          <w:rFonts w:ascii="Trebuchet MS" w:hAnsi="Trebuchet MS" w:cs="Calibri"/>
          <w:color w:val="000000"/>
          <w:sz w:val="22"/>
          <w:szCs w:val="22"/>
          <w:lang w:val="ro-RO"/>
        </w:rPr>
        <w:t xml:space="preserve"> de locuri de munca</w:t>
      </w:r>
      <w:r w:rsidRPr="00615DC1">
        <w:rPr>
          <w:rFonts w:ascii="Trebuchet MS" w:hAnsi="Trebuchet MS" w:cs="Calibri"/>
          <w:color w:val="000000"/>
          <w:sz w:val="22"/>
          <w:szCs w:val="22"/>
          <w:lang w:val="ro-RO"/>
        </w:rPr>
        <w:t xml:space="preserve"> create: 2</w:t>
      </w:r>
    </w:p>
    <w:p w:rsidR="00090158" w:rsidRPr="00615DC1" w:rsidRDefault="00592233" w:rsidP="00CA3A37">
      <w:pPr>
        <w:pStyle w:val="Corptext21"/>
        <w:spacing w:line="276" w:lineRule="auto"/>
        <w:rPr>
          <w:rFonts w:ascii="Trebuchet MS" w:hAnsi="Trebuchet MS"/>
        </w:rPr>
      </w:pPr>
      <w:r>
        <w:rPr>
          <w:rFonts w:ascii="Trebuchet MS" w:hAnsi="Trebuchet MS" w:cs="Calibri"/>
          <w:color w:val="000000"/>
          <w:sz w:val="22"/>
          <w:szCs w:val="22"/>
          <w:lang w:val="ro-RO"/>
        </w:rPr>
        <w:t>N</w:t>
      </w:r>
      <w:proofErr w:type="spellStart"/>
      <w:r w:rsidR="00214A0D" w:rsidRPr="00615DC1">
        <w:rPr>
          <w:rFonts w:ascii="Trebuchet MS" w:hAnsi="Trebuchet MS" w:cs="Calibri"/>
          <w:color w:val="000000"/>
          <w:sz w:val="22"/>
          <w:szCs w:val="22"/>
        </w:rPr>
        <w:t>umăr</w:t>
      </w:r>
      <w:proofErr w:type="spellEnd"/>
      <w:r w:rsidR="00214A0D" w:rsidRPr="00615DC1">
        <w:rPr>
          <w:rFonts w:ascii="Trebuchet MS" w:hAnsi="Trebuchet MS" w:cs="Calibri"/>
          <w:color w:val="000000"/>
          <w:sz w:val="22"/>
          <w:szCs w:val="22"/>
        </w:rPr>
        <w:t xml:space="preserve"> de </w:t>
      </w:r>
      <w:proofErr w:type="spellStart"/>
      <w:r w:rsidR="00214A0D" w:rsidRPr="00615DC1">
        <w:rPr>
          <w:rFonts w:ascii="Trebuchet MS" w:hAnsi="Trebuchet MS" w:cs="Calibri"/>
          <w:color w:val="000000"/>
          <w:sz w:val="22"/>
          <w:szCs w:val="22"/>
        </w:rPr>
        <w:t>exploata</w:t>
      </w:r>
      <w:bookmarkStart w:id="0" w:name="_GoBack"/>
      <w:bookmarkEnd w:id="0"/>
      <w:r w:rsidR="00214A0D" w:rsidRPr="00615DC1">
        <w:rPr>
          <w:rFonts w:ascii="Trebuchet MS" w:hAnsi="Trebuchet MS" w:cs="Calibri"/>
          <w:color w:val="000000"/>
          <w:sz w:val="22"/>
          <w:szCs w:val="22"/>
        </w:rPr>
        <w:t>ţii</w:t>
      </w:r>
      <w:proofErr w:type="spellEnd"/>
      <w:r w:rsidR="00214A0D" w:rsidRPr="00615DC1">
        <w:rPr>
          <w:rFonts w:ascii="Trebuchet MS" w:hAnsi="Trebuchet MS" w:cs="Calibri"/>
          <w:color w:val="000000"/>
          <w:sz w:val="22"/>
          <w:szCs w:val="22"/>
        </w:rPr>
        <w:t xml:space="preserve"> care </w:t>
      </w:r>
      <w:proofErr w:type="spellStart"/>
      <w:r w:rsidR="00214A0D" w:rsidRPr="00615DC1">
        <w:rPr>
          <w:rFonts w:ascii="Trebuchet MS" w:hAnsi="Trebuchet MS" w:cs="Calibri"/>
          <w:color w:val="000000"/>
          <w:sz w:val="22"/>
          <w:szCs w:val="22"/>
        </w:rPr>
        <w:t>realizează</w:t>
      </w:r>
      <w:proofErr w:type="spellEnd"/>
      <w:r w:rsidR="00214A0D" w:rsidRPr="00615DC1">
        <w:rPr>
          <w:rFonts w:ascii="Trebuchet MS" w:hAnsi="Trebuchet MS" w:cs="Calibri"/>
          <w:color w:val="000000"/>
          <w:sz w:val="22"/>
          <w:szCs w:val="22"/>
        </w:rPr>
        <w:t>/</w:t>
      </w:r>
      <w:proofErr w:type="spellStart"/>
      <w:r w:rsidR="00214A0D" w:rsidRPr="00615DC1">
        <w:rPr>
          <w:rFonts w:ascii="Trebuchet MS" w:hAnsi="Trebuchet MS" w:cs="Calibri"/>
          <w:color w:val="000000"/>
          <w:sz w:val="22"/>
          <w:szCs w:val="22"/>
        </w:rPr>
        <w:t>introduc</w:t>
      </w:r>
      <w:proofErr w:type="spellEnd"/>
      <w:r w:rsidR="00214A0D" w:rsidRPr="00615DC1">
        <w:rPr>
          <w:rFonts w:ascii="Trebuchet MS" w:hAnsi="Trebuchet MS" w:cs="Calibri"/>
          <w:color w:val="000000"/>
          <w:sz w:val="22"/>
          <w:szCs w:val="22"/>
        </w:rPr>
        <w:t xml:space="preserve"> </w:t>
      </w:r>
      <w:proofErr w:type="spellStart"/>
      <w:r w:rsidR="00214A0D" w:rsidRPr="00615DC1">
        <w:rPr>
          <w:rFonts w:ascii="Trebuchet MS" w:hAnsi="Trebuchet MS" w:cs="Calibri"/>
          <w:color w:val="000000"/>
          <w:sz w:val="22"/>
          <w:szCs w:val="22"/>
        </w:rPr>
        <w:t>noi</w:t>
      </w:r>
      <w:proofErr w:type="spellEnd"/>
      <w:r w:rsidR="00214A0D" w:rsidRPr="00615DC1">
        <w:rPr>
          <w:rFonts w:ascii="Trebuchet MS" w:hAnsi="Trebuchet MS" w:cs="Calibri"/>
          <w:color w:val="000000"/>
          <w:sz w:val="22"/>
          <w:szCs w:val="22"/>
        </w:rPr>
        <w:t xml:space="preserve"> </w:t>
      </w:r>
      <w:proofErr w:type="spellStart"/>
      <w:r w:rsidR="00214A0D" w:rsidRPr="00615DC1">
        <w:rPr>
          <w:rFonts w:ascii="Trebuchet MS" w:hAnsi="Trebuchet MS" w:cs="Calibri"/>
          <w:color w:val="000000"/>
          <w:sz w:val="22"/>
          <w:szCs w:val="22"/>
        </w:rPr>
        <w:t>produse</w:t>
      </w:r>
      <w:proofErr w:type="spellEnd"/>
      <w:r w:rsidR="00214A0D" w:rsidRPr="00615DC1">
        <w:rPr>
          <w:rFonts w:ascii="Trebuchet MS" w:hAnsi="Trebuchet MS" w:cs="Calibri"/>
          <w:color w:val="000000"/>
          <w:sz w:val="22"/>
          <w:szCs w:val="22"/>
        </w:rPr>
        <w:t xml:space="preserve"> </w:t>
      </w:r>
      <w:r w:rsidR="00214A0D" w:rsidRPr="00615DC1">
        <w:rPr>
          <w:rFonts w:ascii="Trebuchet MS" w:hAnsi="Trebuchet MS" w:cs="Calibri"/>
          <w:color w:val="000000"/>
          <w:sz w:val="22"/>
          <w:szCs w:val="22"/>
          <w:lang w:val="ro-RO"/>
        </w:rPr>
        <w:t>ş</w:t>
      </w:r>
      <w:r w:rsidR="00214A0D" w:rsidRPr="00615DC1">
        <w:rPr>
          <w:rFonts w:ascii="Trebuchet MS" w:hAnsi="Trebuchet MS" w:cs="Calibri"/>
          <w:color w:val="000000"/>
          <w:sz w:val="22"/>
          <w:szCs w:val="22"/>
        </w:rPr>
        <w:t>i/</w:t>
      </w:r>
      <w:proofErr w:type="spellStart"/>
      <w:r w:rsidR="00214A0D" w:rsidRPr="00615DC1">
        <w:rPr>
          <w:rFonts w:ascii="Trebuchet MS" w:hAnsi="Trebuchet MS" w:cs="Calibri"/>
          <w:color w:val="000000"/>
          <w:sz w:val="22"/>
          <w:szCs w:val="22"/>
        </w:rPr>
        <w:t>sau</w:t>
      </w:r>
      <w:proofErr w:type="spellEnd"/>
      <w:r w:rsidR="00214A0D" w:rsidRPr="00615DC1">
        <w:rPr>
          <w:rFonts w:ascii="Trebuchet MS" w:hAnsi="Trebuchet MS" w:cs="Calibri"/>
          <w:color w:val="000000"/>
          <w:sz w:val="22"/>
          <w:szCs w:val="22"/>
        </w:rPr>
        <w:t xml:space="preserve"> </w:t>
      </w:r>
      <w:proofErr w:type="spellStart"/>
      <w:r w:rsidR="00214A0D" w:rsidRPr="00615DC1">
        <w:rPr>
          <w:rFonts w:ascii="Trebuchet MS" w:hAnsi="Trebuchet MS" w:cs="Calibri"/>
          <w:color w:val="000000"/>
          <w:sz w:val="22"/>
          <w:szCs w:val="22"/>
        </w:rPr>
        <w:t>noi</w:t>
      </w:r>
      <w:proofErr w:type="spellEnd"/>
      <w:r w:rsidR="00214A0D" w:rsidRPr="00615DC1">
        <w:rPr>
          <w:rFonts w:ascii="Trebuchet MS" w:hAnsi="Trebuchet MS" w:cs="Calibri"/>
          <w:color w:val="000000"/>
          <w:sz w:val="22"/>
          <w:szCs w:val="22"/>
        </w:rPr>
        <w:t xml:space="preserve"> </w:t>
      </w:r>
      <w:proofErr w:type="spellStart"/>
      <w:r w:rsidR="00214A0D" w:rsidRPr="00615DC1">
        <w:rPr>
          <w:rFonts w:ascii="Trebuchet MS" w:hAnsi="Trebuchet MS" w:cs="Calibri"/>
          <w:color w:val="000000"/>
          <w:sz w:val="22"/>
          <w:szCs w:val="22"/>
        </w:rPr>
        <w:t>tehnologii</w:t>
      </w:r>
      <w:proofErr w:type="spellEnd"/>
      <w:r w:rsidR="00214A0D" w:rsidRPr="00615DC1">
        <w:rPr>
          <w:rFonts w:ascii="Trebuchet MS" w:hAnsi="Trebuchet MS" w:cs="Calibri"/>
          <w:color w:val="000000"/>
          <w:sz w:val="22"/>
          <w:szCs w:val="22"/>
        </w:rPr>
        <w:t>: 1</w:t>
      </w:r>
    </w:p>
    <w:sectPr w:rsidR="00090158" w:rsidRPr="00615DC1" w:rsidSect="00090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6BD"/>
    <w:multiLevelType w:val="hybridMultilevel"/>
    <w:tmpl w:val="6FA0BE4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2B6E4ECB"/>
    <w:multiLevelType w:val="hybridMultilevel"/>
    <w:tmpl w:val="12B4C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DED25FC"/>
    <w:multiLevelType w:val="hybridMultilevel"/>
    <w:tmpl w:val="C098369E"/>
    <w:lvl w:ilvl="0" w:tplc="04180009">
      <w:start w:val="1"/>
      <w:numFmt w:val="bullet"/>
      <w:lvlText w:val=""/>
      <w:lvlJc w:val="left"/>
      <w:pPr>
        <w:ind w:left="149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48D3A25"/>
    <w:multiLevelType w:val="hybridMultilevel"/>
    <w:tmpl w:val="BDCA8D6E"/>
    <w:lvl w:ilvl="0" w:tplc="04090009">
      <w:start w:val="1"/>
      <w:numFmt w:val="bullet"/>
      <w:lvlText w:val=""/>
      <w:lvlJc w:val="left"/>
      <w:pPr>
        <w:ind w:left="1588" w:hanging="360"/>
      </w:pPr>
      <w:rPr>
        <w:rFonts w:ascii="Wingdings" w:hAnsi="Wingdings" w:hint="default"/>
      </w:r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4">
    <w:nsid w:val="36243001"/>
    <w:multiLevelType w:val="hybridMultilevel"/>
    <w:tmpl w:val="8C10BD64"/>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nsid w:val="3B612B3D"/>
    <w:multiLevelType w:val="hybridMultilevel"/>
    <w:tmpl w:val="9BB4BCC8"/>
    <w:lvl w:ilvl="0" w:tplc="D50020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E3C86"/>
    <w:multiLevelType w:val="hybridMultilevel"/>
    <w:tmpl w:val="4168BF82"/>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nsid w:val="45F91DBB"/>
    <w:multiLevelType w:val="hybridMultilevel"/>
    <w:tmpl w:val="90104A18"/>
    <w:lvl w:ilvl="0" w:tplc="EE20DFBA">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96571A2"/>
    <w:multiLevelType w:val="multilevel"/>
    <w:tmpl w:val="429CD3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E667F0"/>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FD63D6"/>
    <w:multiLevelType w:val="hybridMultilevel"/>
    <w:tmpl w:val="BC28E8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BEC36E7"/>
    <w:multiLevelType w:val="hybridMultilevel"/>
    <w:tmpl w:val="F59E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2477DAF"/>
    <w:multiLevelType w:val="hybridMultilevel"/>
    <w:tmpl w:val="D7C8A3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6"/>
  </w:num>
  <w:num w:numId="4">
    <w:abstractNumId w:val="15"/>
  </w:num>
  <w:num w:numId="5">
    <w:abstractNumId w:val="7"/>
  </w:num>
  <w:num w:numId="6">
    <w:abstractNumId w:val="4"/>
  </w:num>
  <w:num w:numId="7">
    <w:abstractNumId w:val="0"/>
  </w:num>
  <w:num w:numId="8">
    <w:abstractNumId w:val="2"/>
  </w:num>
  <w:num w:numId="9">
    <w:abstractNumId w:val="3"/>
  </w:num>
  <w:num w:numId="10">
    <w:abstractNumId w:val="5"/>
  </w:num>
  <w:num w:numId="11">
    <w:abstractNumId w:val="12"/>
  </w:num>
  <w:num w:numId="12">
    <w:abstractNumId w:val="11"/>
  </w:num>
  <w:num w:numId="13">
    <w:abstractNumId w:val="1"/>
  </w:num>
  <w:num w:numId="14">
    <w:abstractNumId w:val="14"/>
  </w:num>
  <w:num w:numId="15">
    <w:abstractNumId w:val="13"/>
  </w:num>
  <w:num w:numId="16">
    <w:abstractNumId w:val="9"/>
  </w:num>
  <w:num w:numId="17">
    <w:abstractNumId w:val="8"/>
  </w:num>
  <w:num w:numId="18">
    <w:abstractNumId w:val="15"/>
  </w:num>
  <w:num w:numId="19">
    <w:abstractNumId w:val="7"/>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02889"/>
    <w:rsid w:val="00026600"/>
    <w:rsid w:val="0006469E"/>
    <w:rsid w:val="00090158"/>
    <w:rsid w:val="0009042E"/>
    <w:rsid w:val="000B52E5"/>
    <w:rsid w:val="000D22BC"/>
    <w:rsid w:val="000D4870"/>
    <w:rsid w:val="00146C29"/>
    <w:rsid w:val="00164ABB"/>
    <w:rsid w:val="00204230"/>
    <w:rsid w:val="00205781"/>
    <w:rsid w:val="00214A0D"/>
    <w:rsid w:val="00225D79"/>
    <w:rsid w:val="00246E9D"/>
    <w:rsid w:val="002A3CEA"/>
    <w:rsid w:val="002D10BC"/>
    <w:rsid w:val="003A72B9"/>
    <w:rsid w:val="003B1F24"/>
    <w:rsid w:val="003C5BAF"/>
    <w:rsid w:val="00482B56"/>
    <w:rsid w:val="004D28BD"/>
    <w:rsid w:val="004D71FE"/>
    <w:rsid w:val="00535D2E"/>
    <w:rsid w:val="00592233"/>
    <w:rsid w:val="005D612D"/>
    <w:rsid w:val="00612EA3"/>
    <w:rsid w:val="00615DC1"/>
    <w:rsid w:val="00635934"/>
    <w:rsid w:val="006A0F6F"/>
    <w:rsid w:val="006B2640"/>
    <w:rsid w:val="006C35B6"/>
    <w:rsid w:val="007179C4"/>
    <w:rsid w:val="00725C20"/>
    <w:rsid w:val="007C51CA"/>
    <w:rsid w:val="007C5858"/>
    <w:rsid w:val="00827758"/>
    <w:rsid w:val="00833651"/>
    <w:rsid w:val="00833F17"/>
    <w:rsid w:val="00875576"/>
    <w:rsid w:val="008A474B"/>
    <w:rsid w:val="008C5557"/>
    <w:rsid w:val="00922FB3"/>
    <w:rsid w:val="00935CE6"/>
    <w:rsid w:val="009A6D10"/>
    <w:rsid w:val="009F4906"/>
    <w:rsid w:val="00A00A3E"/>
    <w:rsid w:val="00A750BC"/>
    <w:rsid w:val="00AA1670"/>
    <w:rsid w:val="00AD0449"/>
    <w:rsid w:val="00AE48DD"/>
    <w:rsid w:val="00B121FF"/>
    <w:rsid w:val="00C1064D"/>
    <w:rsid w:val="00C60D70"/>
    <w:rsid w:val="00CA3A37"/>
    <w:rsid w:val="00CB762B"/>
    <w:rsid w:val="00D4572F"/>
    <w:rsid w:val="00D76428"/>
    <w:rsid w:val="00D84961"/>
    <w:rsid w:val="00D9154D"/>
    <w:rsid w:val="00DD1D90"/>
    <w:rsid w:val="00E26170"/>
    <w:rsid w:val="00EF2C9F"/>
    <w:rsid w:val="00F2575F"/>
    <w:rsid w:val="00F362E4"/>
    <w:rsid w:val="00F71856"/>
    <w:rsid w:val="00F71A05"/>
    <w:rsid w:val="00F94C7A"/>
    <w:rsid w:val="00FD6106"/>
    <w:rsid w:val="00FE200C"/>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after="0" w:line="240" w:lineRule="auto"/>
    </w:pPr>
    <w:rPr>
      <w:rFonts w:ascii="Arial" w:eastAsia="Times New Roman" w:hAnsi="Arial"/>
      <w:sz w:val="20"/>
      <w:szCs w:val="24"/>
      <w:lang w:eastAsia="ar-SA"/>
    </w:rPr>
  </w:style>
  <w:style w:type="character" w:customStyle="1" w:styleId="5yl5">
    <w:name w:val="_5yl5"/>
    <w:rsid w:val="00833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after="0" w:line="240" w:lineRule="auto"/>
    </w:pPr>
    <w:rPr>
      <w:rFonts w:ascii="Arial" w:eastAsia="Times New Roman" w:hAnsi="Arial"/>
      <w:sz w:val="20"/>
      <w:szCs w:val="24"/>
      <w:lang w:eastAsia="ar-SA"/>
    </w:rPr>
  </w:style>
  <w:style w:type="character" w:customStyle="1" w:styleId="5yl5">
    <w:name w:val="_5yl5"/>
    <w:rsid w:val="0083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8426">
      <w:bodyDiv w:val="1"/>
      <w:marLeft w:val="0"/>
      <w:marRight w:val="0"/>
      <w:marTop w:val="0"/>
      <w:marBottom w:val="0"/>
      <w:divBdr>
        <w:top w:val="none" w:sz="0" w:space="0" w:color="auto"/>
        <w:left w:val="none" w:sz="0" w:space="0" w:color="auto"/>
        <w:bottom w:val="none" w:sz="0" w:space="0" w:color="auto"/>
        <w:right w:val="none" w:sz="0" w:space="0" w:color="auto"/>
      </w:divBdr>
    </w:div>
    <w:div w:id="1051617978">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
        <w:div w:id="423454159">
          <w:marLeft w:val="0"/>
          <w:marRight w:val="0"/>
          <w:marTop w:val="0"/>
          <w:marBottom w:val="0"/>
          <w:divBdr>
            <w:top w:val="none" w:sz="0" w:space="0" w:color="auto"/>
            <w:left w:val="none" w:sz="0" w:space="0" w:color="auto"/>
            <w:bottom w:val="none" w:sz="0" w:space="0" w:color="auto"/>
            <w:right w:val="none" w:sz="0" w:space="0" w:color="auto"/>
          </w:divBdr>
        </w:div>
        <w:div w:id="605700530">
          <w:marLeft w:val="0"/>
          <w:marRight w:val="0"/>
          <w:marTop w:val="0"/>
          <w:marBottom w:val="0"/>
          <w:divBdr>
            <w:top w:val="none" w:sz="0" w:space="0" w:color="auto"/>
            <w:left w:val="none" w:sz="0" w:space="0" w:color="auto"/>
            <w:bottom w:val="none" w:sz="0" w:space="0" w:color="auto"/>
            <w:right w:val="none" w:sz="0" w:space="0" w:color="auto"/>
          </w:divBdr>
        </w:div>
        <w:div w:id="684676898">
          <w:marLeft w:val="0"/>
          <w:marRight w:val="0"/>
          <w:marTop w:val="0"/>
          <w:marBottom w:val="0"/>
          <w:divBdr>
            <w:top w:val="none" w:sz="0" w:space="0" w:color="auto"/>
            <w:left w:val="none" w:sz="0" w:space="0" w:color="auto"/>
            <w:bottom w:val="none" w:sz="0" w:space="0" w:color="auto"/>
            <w:right w:val="none" w:sz="0" w:space="0" w:color="auto"/>
          </w:divBdr>
        </w:div>
        <w:div w:id="714936557">
          <w:marLeft w:val="0"/>
          <w:marRight w:val="0"/>
          <w:marTop w:val="0"/>
          <w:marBottom w:val="0"/>
          <w:divBdr>
            <w:top w:val="none" w:sz="0" w:space="0" w:color="auto"/>
            <w:left w:val="none" w:sz="0" w:space="0" w:color="auto"/>
            <w:bottom w:val="none" w:sz="0" w:space="0" w:color="auto"/>
            <w:right w:val="none" w:sz="0" w:space="0" w:color="auto"/>
          </w:divBdr>
        </w:div>
        <w:div w:id="725035576">
          <w:marLeft w:val="0"/>
          <w:marRight w:val="0"/>
          <w:marTop w:val="0"/>
          <w:marBottom w:val="0"/>
          <w:divBdr>
            <w:top w:val="none" w:sz="0" w:space="0" w:color="auto"/>
            <w:left w:val="none" w:sz="0" w:space="0" w:color="auto"/>
            <w:bottom w:val="none" w:sz="0" w:space="0" w:color="auto"/>
            <w:right w:val="none" w:sz="0" w:space="0" w:color="auto"/>
          </w:divBdr>
        </w:div>
        <w:div w:id="81422073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202940259">
          <w:marLeft w:val="0"/>
          <w:marRight w:val="0"/>
          <w:marTop w:val="0"/>
          <w:marBottom w:val="0"/>
          <w:divBdr>
            <w:top w:val="none" w:sz="0" w:space="0" w:color="auto"/>
            <w:left w:val="none" w:sz="0" w:space="0" w:color="auto"/>
            <w:bottom w:val="none" w:sz="0" w:space="0" w:color="auto"/>
            <w:right w:val="none" w:sz="0" w:space="0" w:color="auto"/>
          </w:divBdr>
        </w:div>
        <w:div w:id="1406799722">
          <w:marLeft w:val="0"/>
          <w:marRight w:val="0"/>
          <w:marTop w:val="0"/>
          <w:marBottom w:val="0"/>
          <w:divBdr>
            <w:top w:val="none" w:sz="0" w:space="0" w:color="auto"/>
            <w:left w:val="none" w:sz="0" w:space="0" w:color="auto"/>
            <w:bottom w:val="none" w:sz="0" w:space="0" w:color="auto"/>
            <w:right w:val="none" w:sz="0" w:space="0" w:color="auto"/>
          </w:divBdr>
        </w:div>
        <w:div w:id="1411318179">
          <w:marLeft w:val="0"/>
          <w:marRight w:val="0"/>
          <w:marTop w:val="0"/>
          <w:marBottom w:val="0"/>
          <w:divBdr>
            <w:top w:val="none" w:sz="0" w:space="0" w:color="auto"/>
            <w:left w:val="none" w:sz="0" w:space="0" w:color="auto"/>
            <w:bottom w:val="none" w:sz="0" w:space="0" w:color="auto"/>
            <w:right w:val="none" w:sz="0" w:space="0" w:color="auto"/>
          </w:divBdr>
        </w:div>
        <w:div w:id="1604417378">
          <w:marLeft w:val="0"/>
          <w:marRight w:val="0"/>
          <w:marTop w:val="0"/>
          <w:marBottom w:val="0"/>
          <w:divBdr>
            <w:top w:val="none" w:sz="0" w:space="0" w:color="auto"/>
            <w:left w:val="none" w:sz="0" w:space="0" w:color="auto"/>
            <w:bottom w:val="none" w:sz="0" w:space="0" w:color="auto"/>
            <w:right w:val="none" w:sz="0" w:space="0" w:color="auto"/>
          </w:divBdr>
        </w:div>
        <w:div w:id="1642151768">
          <w:marLeft w:val="0"/>
          <w:marRight w:val="0"/>
          <w:marTop w:val="0"/>
          <w:marBottom w:val="0"/>
          <w:divBdr>
            <w:top w:val="none" w:sz="0" w:space="0" w:color="auto"/>
            <w:left w:val="none" w:sz="0" w:space="0" w:color="auto"/>
            <w:bottom w:val="none" w:sz="0" w:space="0" w:color="auto"/>
            <w:right w:val="none" w:sz="0" w:space="0" w:color="auto"/>
          </w:divBdr>
        </w:div>
        <w:div w:id="1666670526">
          <w:marLeft w:val="0"/>
          <w:marRight w:val="0"/>
          <w:marTop w:val="0"/>
          <w:marBottom w:val="0"/>
          <w:divBdr>
            <w:top w:val="none" w:sz="0" w:space="0" w:color="auto"/>
            <w:left w:val="none" w:sz="0" w:space="0" w:color="auto"/>
            <w:bottom w:val="none" w:sz="0" w:space="0" w:color="auto"/>
            <w:right w:val="none" w:sz="0" w:space="0" w:color="auto"/>
          </w:divBdr>
        </w:div>
        <w:div w:id="1699118300">
          <w:marLeft w:val="0"/>
          <w:marRight w:val="0"/>
          <w:marTop w:val="0"/>
          <w:marBottom w:val="0"/>
          <w:divBdr>
            <w:top w:val="none" w:sz="0" w:space="0" w:color="auto"/>
            <w:left w:val="none" w:sz="0" w:space="0" w:color="auto"/>
            <w:bottom w:val="none" w:sz="0" w:space="0" w:color="auto"/>
            <w:right w:val="none" w:sz="0" w:space="0" w:color="auto"/>
          </w:divBdr>
        </w:div>
        <w:div w:id="1856922732">
          <w:marLeft w:val="0"/>
          <w:marRight w:val="0"/>
          <w:marTop w:val="0"/>
          <w:marBottom w:val="0"/>
          <w:divBdr>
            <w:top w:val="none" w:sz="0" w:space="0" w:color="auto"/>
            <w:left w:val="none" w:sz="0" w:space="0" w:color="auto"/>
            <w:bottom w:val="none" w:sz="0" w:space="0" w:color="auto"/>
            <w:right w:val="none" w:sz="0" w:space="0" w:color="auto"/>
          </w:divBdr>
        </w:div>
      </w:divsChild>
    </w:div>
    <w:div w:id="1479373219">
      <w:bodyDiv w:val="1"/>
      <w:marLeft w:val="0"/>
      <w:marRight w:val="0"/>
      <w:marTop w:val="0"/>
      <w:marBottom w:val="0"/>
      <w:divBdr>
        <w:top w:val="none" w:sz="0" w:space="0" w:color="auto"/>
        <w:left w:val="none" w:sz="0" w:space="0" w:color="auto"/>
        <w:bottom w:val="none" w:sz="0" w:space="0" w:color="auto"/>
        <w:right w:val="none" w:sz="0" w:space="0" w:color="auto"/>
      </w:divBdr>
      <w:divsChild>
        <w:div w:id="10496806">
          <w:marLeft w:val="0"/>
          <w:marRight w:val="0"/>
          <w:marTop w:val="0"/>
          <w:marBottom w:val="0"/>
          <w:divBdr>
            <w:top w:val="none" w:sz="0" w:space="0" w:color="auto"/>
            <w:left w:val="none" w:sz="0" w:space="0" w:color="auto"/>
            <w:bottom w:val="none" w:sz="0" w:space="0" w:color="auto"/>
            <w:right w:val="none" w:sz="0" w:space="0" w:color="auto"/>
          </w:divBdr>
        </w:div>
        <w:div w:id="134877215">
          <w:marLeft w:val="0"/>
          <w:marRight w:val="0"/>
          <w:marTop w:val="0"/>
          <w:marBottom w:val="0"/>
          <w:divBdr>
            <w:top w:val="none" w:sz="0" w:space="0" w:color="auto"/>
            <w:left w:val="none" w:sz="0" w:space="0" w:color="auto"/>
            <w:bottom w:val="none" w:sz="0" w:space="0" w:color="auto"/>
            <w:right w:val="none" w:sz="0" w:space="0" w:color="auto"/>
          </w:divBdr>
        </w:div>
        <w:div w:id="215165047">
          <w:marLeft w:val="0"/>
          <w:marRight w:val="0"/>
          <w:marTop w:val="0"/>
          <w:marBottom w:val="0"/>
          <w:divBdr>
            <w:top w:val="none" w:sz="0" w:space="0" w:color="auto"/>
            <w:left w:val="none" w:sz="0" w:space="0" w:color="auto"/>
            <w:bottom w:val="none" w:sz="0" w:space="0" w:color="auto"/>
            <w:right w:val="none" w:sz="0" w:space="0" w:color="auto"/>
          </w:divBdr>
        </w:div>
        <w:div w:id="280962888">
          <w:marLeft w:val="0"/>
          <w:marRight w:val="0"/>
          <w:marTop w:val="0"/>
          <w:marBottom w:val="0"/>
          <w:divBdr>
            <w:top w:val="none" w:sz="0" w:space="0" w:color="auto"/>
            <w:left w:val="none" w:sz="0" w:space="0" w:color="auto"/>
            <w:bottom w:val="none" w:sz="0" w:space="0" w:color="auto"/>
            <w:right w:val="none" w:sz="0" w:space="0" w:color="auto"/>
          </w:divBdr>
        </w:div>
        <w:div w:id="293609521">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383335714">
          <w:marLeft w:val="0"/>
          <w:marRight w:val="0"/>
          <w:marTop w:val="0"/>
          <w:marBottom w:val="0"/>
          <w:divBdr>
            <w:top w:val="none" w:sz="0" w:space="0" w:color="auto"/>
            <w:left w:val="none" w:sz="0" w:space="0" w:color="auto"/>
            <w:bottom w:val="none" w:sz="0" w:space="0" w:color="auto"/>
            <w:right w:val="none" w:sz="0" w:space="0" w:color="auto"/>
          </w:divBdr>
        </w:div>
        <w:div w:id="617641909">
          <w:marLeft w:val="0"/>
          <w:marRight w:val="0"/>
          <w:marTop w:val="0"/>
          <w:marBottom w:val="0"/>
          <w:divBdr>
            <w:top w:val="none" w:sz="0" w:space="0" w:color="auto"/>
            <w:left w:val="none" w:sz="0" w:space="0" w:color="auto"/>
            <w:bottom w:val="none" w:sz="0" w:space="0" w:color="auto"/>
            <w:right w:val="none" w:sz="0" w:space="0" w:color="auto"/>
          </w:divBdr>
        </w:div>
        <w:div w:id="648632828">
          <w:marLeft w:val="0"/>
          <w:marRight w:val="0"/>
          <w:marTop w:val="0"/>
          <w:marBottom w:val="0"/>
          <w:divBdr>
            <w:top w:val="none" w:sz="0" w:space="0" w:color="auto"/>
            <w:left w:val="none" w:sz="0" w:space="0" w:color="auto"/>
            <w:bottom w:val="none" w:sz="0" w:space="0" w:color="auto"/>
            <w:right w:val="none" w:sz="0" w:space="0" w:color="auto"/>
          </w:divBdr>
        </w:div>
        <w:div w:id="927544674">
          <w:marLeft w:val="0"/>
          <w:marRight w:val="0"/>
          <w:marTop w:val="0"/>
          <w:marBottom w:val="0"/>
          <w:divBdr>
            <w:top w:val="none" w:sz="0" w:space="0" w:color="auto"/>
            <w:left w:val="none" w:sz="0" w:space="0" w:color="auto"/>
            <w:bottom w:val="none" w:sz="0" w:space="0" w:color="auto"/>
            <w:right w:val="none" w:sz="0" w:space="0" w:color="auto"/>
          </w:divBdr>
        </w:div>
        <w:div w:id="984698742">
          <w:marLeft w:val="0"/>
          <w:marRight w:val="0"/>
          <w:marTop w:val="0"/>
          <w:marBottom w:val="0"/>
          <w:divBdr>
            <w:top w:val="none" w:sz="0" w:space="0" w:color="auto"/>
            <w:left w:val="none" w:sz="0" w:space="0" w:color="auto"/>
            <w:bottom w:val="none" w:sz="0" w:space="0" w:color="auto"/>
            <w:right w:val="none" w:sz="0" w:space="0" w:color="auto"/>
          </w:divBdr>
        </w:div>
        <w:div w:id="1002466897">
          <w:marLeft w:val="0"/>
          <w:marRight w:val="0"/>
          <w:marTop w:val="0"/>
          <w:marBottom w:val="0"/>
          <w:divBdr>
            <w:top w:val="none" w:sz="0" w:space="0" w:color="auto"/>
            <w:left w:val="none" w:sz="0" w:space="0" w:color="auto"/>
            <w:bottom w:val="none" w:sz="0" w:space="0" w:color="auto"/>
            <w:right w:val="none" w:sz="0" w:space="0" w:color="auto"/>
          </w:divBdr>
        </w:div>
        <w:div w:id="1065958809">
          <w:marLeft w:val="0"/>
          <w:marRight w:val="0"/>
          <w:marTop w:val="0"/>
          <w:marBottom w:val="0"/>
          <w:divBdr>
            <w:top w:val="none" w:sz="0" w:space="0" w:color="auto"/>
            <w:left w:val="none" w:sz="0" w:space="0" w:color="auto"/>
            <w:bottom w:val="none" w:sz="0" w:space="0" w:color="auto"/>
            <w:right w:val="none" w:sz="0" w:space="0" w:color="auto"/>
          </w:divBdr>
        </w:div>
        <w:div w:id="1251281467">
          <w:marLeft w:val="0"/>
          <w:marRight w:val="0"/>
          <w:marTop w:val="0"/>
          <w:marBottom w:val="0"/>
          <w:divBdr>
            <w:top w:val="none" w:sz="0" w:space="0" w:color="auto"/>
            <w:left w:val="none" w:sz="0" w:space="0" w:color="auto"/>
            <w:bottom w:val="none" w:sz="0" w:space="0" w:color="auto"/>
            <w:right w:val="none" w:sz="0" w:space="0" w:color="auto"/>
          </w:divBdr>
        </w:div>
        <w:div w:id="1550337941">
          <w:marLeft w:val="0"/>
          <w:marRight w:val="0"/>
          <w:marTop w:val="0"/>
          <w:marBottom w:val="0"/>
          <w:divBdr>
            <w:top w:val="none" w:sz="0" w:space="0" w:color="auto"/>
            <w:left w:val="none" w:sz="0" w:space="0" w:color="auto"/>
            <w:bottom w:val="none" w:sz="0" w:space="0" w:color="auto"/>
            <w:right w:val="none" w:sz="0" w:space="0" w:color="auto"/>
          </w:divBdr>
        </w:div>
        <w:div w:id="1802989449">
          <w:marLeft w:val="0"/>
          <w:marRight w:val="0"/>
          <w:marTop w:val="0"/>
          <w:marBottom w:val="0"/>
          <w:divBdr>
            <w:top w:val="none" w:sz="0" w:space="0" w:color="auto"/>
            <w:left w:val="none" w:sz="0" w:space="0" w:color="auto"/>
            <w:bottom w:val="none" w:sz="0" w:space="0" w:color="auto"/>
            <w:right w:val="none" w:sz="0" w:space="0" w:color="auto"/>
          </w:divBdr>
        </w:div>
        <w:div w:id="1805267083">
          <w:marLeft w:val="0"/>
          <w:marRight w:val="0"/>
          <w:marTop w:val="0"/>
          <w:marBottom w:val="0"/>
          <w:divBdr>
            <w:top w:val="none" w:sz="0" w:space="0" w:color="auto"/>
            <w:left w:val="none" w:sz="0" w:space="0" w:color="auto"/>
            <w:bottom w:val="none" w:sz="0" w:space="0" w:color="auto"/>
            <w:right w:val="none" w:sz="0" w:space="0" w:color="auto"/>
          </w:divBdr>
        </w:div>
        <w:div w:id="1843347623">
          <w:marLeft w:val="0"/>
          <w:marRight w:val="0"/>
          <w:marTop w:val="0"/>
          <w:marBottom w:val="0"/>
          <w:divBdr>
            <w:top w:val="none" w:sz="0" w:space="0" w:color="auto"/>
            <w:left w:val="none" w:sz="0" w:space="0" w:color="auto"/>
            <w:bottom w:val="none" w:sz="0" w:space="0" w:color="auto"/>
            <w:right w:val="none" w:sz="0" w:space="0" w:color="auto"/>
          </w:divBdr>
        </w:div>
        <w:div w:id="1922106342">
          <w:marLeft w:val="0"/>
          <w:marRight w:val="0"/>
          <w:marTop w:val="0"/>
          <w:marBottom w:val="0"/>
          <w:divBdr>
            <w:top w:val="none" w:sz="0" w:space="0" w:color="auto"/>
            <w:left w:val="none" w:sz="0" w:space="0" w:color="auto"/>
            <w:bottom w:val="none" w:sz="0" w:space="0" w:color="auto"/>
            <w:right w:val="none" w:sz="0" w:space="0" w:color="auto"/>
          </w:divBdr>
        </w:div>
        <w:div w:id="204829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2002</Words>
  <Characters>11416</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dc:creator>alina.burtea</dc:creator>
  <cp:lastModifiedBy>Lizia</cp:lastModifiedBy>
  <cp:revision>4</cp:revision>
  <dcterms:created xsi:type="dcterms:W3CDTF">2016-04-15T13:56:00Z</dcterms:created>
  <dcterms:modified xsi:type="dcterms:W3CDTF">2016-04-21T10:38:00Z</dcterms:modified>
</cp:coreProperties>
</file>